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AB8E2" w14:textId="7F88258E" w:rsidR="00732D6F" w:rsidRDefault="00732D6F" w:rsidP="00732D6F">
      <w:pPr>
        <w:rPr>
          <w:rFonts w:ascii="Arial" w:hAnsi="Arial" w:cs="Arial"/>
          <w:b/>
          <w:bCs/>
          <w:sz w:val="28"/>
          <w:szCs w:val="28"/>
        </w:rPr>
      </w:pPr>
      <w:r>
        <w:rPr>
          <w:rFonts w:ascii="Arial" w:hAnsi="Arial" w:cs="Arial"/>
          <w:b/>
          <w:bCs/>
          <w:sz w:val="28"/>
          <w:szCs w:val="28"/>
        </w:rPr>
        <w:t xml:space="preserve">Please follow the steps to </w:t>
      </w:r>
      <w:r w:rsidR="00F92DE4">
        <w:rPr>
          <w:rFonts w:ascii="Arial" w:hAnsi="Arial" w:cs="Arial"/>
          <w:b/>
          <w:bCs/>
          <w:sz w:val="28"/>
          <w:szCs w:val="28"/>
        </w:rPr>
        <w:t xml:space="preserve">apply for a </w:t>
      </w:r>
      <w:r w:rsidR="00D644B4">
        <w:rPr>
          <w:rFonts w:ascii="Arial" w:hAnsi="Arial" w:cs="Arial"/>
          <w:b/>
          <w:bCs/>
          <w:sz w:val="28"/>
          <w:szCs w:val="28"/>
        </w:rPr>
        <w:t xml:space="preserve">plant produce </w:t>
      </w:r>
      <w:r w:rsidR="004B35C7">
        <w:rPr>
          <w:rFonts w:ascii="Arial" w:hAnsi="Arial" w:cs="Arial"/>
          <w:b/>
          <w:bCs/>
          <w:sz w:val="28"/>
          <w:szCs w:val="28"/>
        </w:rPr>
        <w:t xml:space="preserve">single stock drawdown </w:t>
      </w:r>
      <w:r w:rsidR="00F432F1">
        <w:rPr>
          <w:rFonts w:ascii="Arial" w:hAnsi="Arial" w:cs="Arial"/>
          <w:b/>
          <w:bCs/>
          <w:sz w:val="28"/>
          <w:szCs w:val="28"/>
        </w:rPr>
        <w:t xml:space="preserve">(SSDD) </w:t>
      </w:r>
      <w:r>
        <w:rPr>
          <w:rFonts w:ascii="Arial" w:hAnsi="Arial" w:cs="Arial"/>
          <w:b/>
          <w:bCs/>
          <w:sz w:val="28"/>
          <w:szCs w:val="28"/>
        </w:rPr>
        <w:t xml:space="preserve">phytosanitary certificate on the Plant Health Exports Service (PHES): </w:t>
      </w:r>
    </w:p>
    <w:p w14:paraId="16C74762" w14:textId="77777777" w:rsidR="004B35C7" w:rsidRDefault="004B35C7" w:rsidP="004B35C7">
      <w:pPr>
        <w:suppressAutoHyphens w:val="0"/>
        <w:autoSpaceDN/>
        <w:spacing w:after="0" w:line="240" w:lineRule="auto"/>
        <w:textAlignment w:val="auto"/>
        <w:rPr>
          <w:rFonts w:ascii="Arial" w:eastAsiaTheme="minorEastAsia" w:hAnsi="Arial" w:cs="Arial"/>
          <w:kern w:val="24"/>
          <w:sz w:val="28"/>
          <w:szCs w:val="28"/>
          <w:lang w:eastAsia="en-GB"/>
        </w:rPr>
      </w:pPr>
    </w:p>
    <w:p w14:paraId="1B7087D9" w14:textId="77777777" w:rsidR="00CE236A" w:rsidRDefault="004B35C7" w:rsidP="004B35C7">
      <w:pPr>
        <w:suppressAutoHyphens w:val="0"/>
        <w:autoSpaceDN/>
        <w:spacing w:after="0" w:line="240" w:lineRule="auto"/>
        <w:textAlignment w:val="auto"/>
        <w:rPr>
          <w:rFonts w:ascii="Arial" w:eastAsiaTheme="minorEastAsia" w:hAnsi="Arial" w:cs="Arial"/>
          <w:kern w:val="24"/>
          <w:sz w:val="28"/>
          <w:szCs w:val="28"/>
          <w:lang w:eastAsia="en-GB"/>
        </w:rPr>
      </w:pPr>
      <w:r w:rsidRPr="004B35C7">
        <w:rPr>
          <w:rFonts w:ascii="Arial" w:eastAsiaTheme="minorEastAsia" w:hAnsi="Arial" w:cs="Arial"/>
          <w:kern w:val="24"/>
          <w:sz w:val="28"/>
          <w:szCs w:val="28"/>
          <w:lang w:eastAsia="en-GB"/>
        </w:rPr>
        <w:t>Please note - you must create and have inspected and passed 2 phytosanitary applications for the same commodity before you can use the 2</w:t>
      </w:r>
      <w:r w:rsidRPr="004B35C7">
        <w:rPr>
          <w:rFonts w:ascii="Arial" w:eastAsiaTheme="minorEastAsia" w:hAnsi="Arial" w:cs="Arial"/>
          <w:kern w:val="24"/>
          <w:position w:val="8"/>
          <w:sz w:val="28"/>
          <w:szCs w:val="28"/>
          <w:vertAlign w:val="superscript"/>
          <w:lang w:eastAsia="en-GB"/>
        </w:rPr>
        <w:t>nd</w:t>
      </w:r>
      <w:r w:rsidRPr="004B35C7">
        <w:rPr>
          <w:rFonts w:ascii="Arial" w:eastAsiaTheme="minorEastAsia" w:hAnsi="Arial" w:cs="Arial"/>
          <w:kern w:val="24"/>
          <w:sz w:val="28"/>
          <w:szCs w:val="28"/>
          <w:lang w:eastAsia="en-GB"/>
        </w:rPr>
        <w:t xml:space="preserve"> application to create a S</w:t>
      </w:r>
      <w:r>
        <w:rPr>
          <w:rFonts w:ascii="Arial" w:eastAsiaTheme="minorEastAsia" w:hAnsi="Arial" w:cs="Arial"/>
          <w:kern w:val="24"/>
          <w:sz w:val="28"/>
          <w:szCs w:val="28"/>
          <w:lang w:eastAsia="en-GB"/>
        </w:rPr>
        <w:t xml:space="preserve">ingle </w:t>
      </w:r>
      <w:r w:rsidRPr="004B35C7">
        <w:rPr>
          <w:rFonts w:ascii="Arial" w:eastAsiaTheme="minorEastAsia" w:hAnsi="Arial" w:cs="Arial"/>
          <w:kern w:val="24"/>
          <w:sz w:val="28"/>
          <w:szCs w:val="28"/>
          <w:lang w:eastAsia="en-GB"/>
        </w:rPr>
        <w:t>S</w:t>
      </w:r>
      <w:r>
        <w:rPr>
          <w:rFonts w:ascii="Arial" w:eastAsiaTheme="minorEastAsia" w:hAnsi="Arial" w:cs="Arial"/>
          <w:kern w:val="24"/>
          <w:sz w:val="28"/>
          <w:szCs w:val="28"/>
          <w:lang w:eastAsia="en-GB"/>
        </w:rPr>
        <w:t xml:space="preserve">tock </w:t>
      </w:r>
      <w:r w:rsidRPr="004B35C7">
        <w:rPr>
          <w:rFonts w:ascii="Arial" w:eastAsiaTheme="minorEastAsia" w:hAnsi="Arial" w:cs="Arial"/>
          <w:kern w:val="24"/>
          <w:sz w:val="28"/>
          <w:szCs w:val="28"/>
          <w:lang w:eastAsia="en-GB"/>
        </w:rPr>
        <w:t>D</w:t>
      </w:r>
      <w:r>
        <w:rPr>
          <w:rFonts w:ascii="Arial" w:eastAsiaTheme="minorEastAsia" w:hAnsi="Arial" w:cs="Arial"/>
          <w:kern w:val="24"/>
          <w:sz w:val="28"/>
          <w:szCs w:val="28"/>
          <w:lang w:eastAsia="en-GB"/>
        </w:rPr>
        <w:t>raw Down</w:t>
      </w:r>
      <w:r w:rsidRPr="004B35C7">
        <w:rPr>
          <w:rFonts w:ascii="Arial" w:eastAsiaTheme="minorEastAsia" w:hAnsi="Arial" w:cs="Arial"/>
          <w:kern w:val="24"/>
          <w:sz w:val="28"/>
          <w:szCs w:val="28"/>
          <w:lang w:eastAsia="en-GB"/>
        </w:rPr>
        <w:t xml:space="preserve">. This SSDD application is then valid for a month.  </w:t>
      </w:r>
    </w:p>
    <w:p w14:paraId="0C50578B" w14:textId="77777777" w:rsidR="00CE236A" w:rsidRDefault="00CE236A" w:rsidP="004B35C7">
      <w:pPr>
        <w:suppressAutoHyphens w:val="0"/>
        <w:autoSpaceDN/>
        <w:spacing w:after="0" w:line="240" w:lineRule="auto"/>
        <w:textAlignment w:val="auto"/>
        <w:rPr>
          <w:rFonts w:ascii="Arial" w:eastAsiaTheme="minorEastAsia" w:hAnsi="Arial" w:cs="Arial"/>
          <w:kern w:val="24"/>
          <w:sz w:val="28"/>
          <w:szCs w:val="28"/>
          <w:lang w:eastAsia="en-GB"/>
        </w:rPr>
      </w:pPr>
    </w:p>
    <w:p w14:paraId="6089CE17" w14:textId="47185A63" w:rsidR="004B35C7" w:rsidRPr="004B35C7" w:rsidRDefault="00CE236A" w:rsidP="004B35C7">
      <w:pPr>
        <w:suppressAutoHyphens w:val="0"/>
        <w:autoSpaceDN/>
        <w:spacing w:after="0" w:line="240" w:lineRule="auto"/>
        <w:textAlignment w:val="auto"/>
        <w:rPr>
          <w:rFonts w:ascii="Arial" w:eastAsia="Times New Roman" w:hAnsi="Arial" w:cs="Arial"/>
          <w:sz w:val="24"/>
          <w:szCs w:val="24"/>
          <w:lang w:eastAsia="en-GB"/>
        </w:rPr>
      </w:pPr>
      <w:r>
        <w:rPr>
          <w:rFonts w:ascii="Arial" w:eastAsiaTheme="minorEastAsia" w:hAnsi="Arial" w:cs="Arial"/>
          <w:kern w:val="24"/>
          <w:sz w:val="28"/>
          <w:szCs w:val="28"/>
          <w:lang w:eastAsia="en-GB"/>
        </w:rPr>
        <w:t>Note that t</w:t>
      </w:r>
      <w:r w:rsidR="004B35C7" w:rsidRPr="004B35C7">
        <w:rPr>
          <w:rFonts w:ascii="Arial" w:eastAsiaTheme="minorEastAsia" w:hAnsi="Arial" w:cs="Arial"/>
          <w:kern w:val="24"/>
          <w:sz w:val="28"/>
          <w:szCs w:val="28"/>
          <w:lang w:eastAsia="en-GB"/>
        </w:rPr>
        <w:t>he SSDD amount (e.g., 500kg) is not to be included on application 2.</w:t>
      </w:r>
    </w:p>
    <w:p w14:paraId="5DE39D93" w14:textId="77777777" w:rsidR="00732D6F" w:rsidRDefault="00732D6F" w:rsidP="00732D6F">
      <w:pPr>
        <w:rPr>
          <w:rFonts w:ascii="Arial" w:hAnsi="Arial" w:cs="Arial"/>
          <w:sz w:val="28"/>
          <w:szCs w:val="28"/>
        </w:rPr>
      </w:pPr>
    </w:p>
    <w:p w14:paraId="00210AB1" w14:textId="77777777" w:rsidR="00732D6F" w:rsidRDefault="00732D6F" w:rsidP="00732D6F">
      <w:pPr>
        <w:rPr>
          <w:rFonts w:ascii="Arial" w:hAnsi="Arial" w:cs="Arial"/>
          <w:b/>
          <w:sz w:val="28"/>
          <w:szCs w:val="28"/>
        </w:rPr>
      </w:pPr>
      <w:r>
        <w:rPr>
          <w:rFonts w:ascii="Arial" w:hAnsi="Arial" w:cs="Arial"/>
          <w:b/>
          <w:sz w:val="28"/>
          <w:szCs w:val="28"/>
        </w:rPr>
        <w:t xml:space="preserve">Step 1: Log into your Government Gateway Account </w:t>
      </w:r>
    </w:p>
    <w:p w14:paraId="0EA3C633" w14:textId="77777777" w:rsidR="00732D6F" w:rsidRPr="00732D6F"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Enter your Government Gateway ID and password at </w:t>
      </w:r>
      <w:hyperlink r:id="rId7" w:history="1">
        <w:r w:rsidRPr="00732D6F">
          <w:rPr>
            <w:rStyle w:val="normaltextrun"/>
            <w:rFonts w:ascii="Arial" w:hAnsi="Arial" w:cs="Arial"/>
            <w:color w:val="0000FF"/>
            <w:sz w:val="28"/>
            <w:szCs w:val="28"/>
          </w:rPr>
          <w:t>https://exporter.ap</w:t>
        </w:r>
        <w:bookmarkStart w:id="0" w:name="_Hlt78271955"/>
        <w:bookmarkStart w:id="1" w:name="_Hlt78271956"/>
        <w:r w:rsidRPr="00732D6F">
          <w:rPr>
            <w:rStyle w:val="normaltextrun"/>
            <w:rFonts w:ascii="Arial" w:hAnsi="Arial" w:cs="Arial"/>
            <w:color w:val="0000FF"/>
            <w:sz w:val="28"/>
            <w:szCs w:val="28"/>
          </w:rPr>
          <w:t>p</w:t>
        </w:r>
        <w:bookmarkEnd w:id="0"/>
        <w:bookmarkEnd w:id="1"/>
        <w:r w:rsidRPr="00732D6F">
          <w:rPr>
            <w:rStyle w:val="normaltextrun"/>
            <w:rFonts w:ascii="Arial" w:hAnsi="Arial" w:cs="Arial"/>
            <w:color w:val="0000FF"/>
            <w:sz w:val="28"/>
            <w:szCs w:val="28"/>
          </w:rPr>
          <w:t>ly-phytosanitary-certificate.defra.gov.uk/</w:t>
        </w:r>
      </w:hyperlink>
      <w:r w:rsidRPr="00732D6F">
        <w:rPr>
          <w:rFonts w:ascii="Arial" w:hAnsi="Arial" w:cs="Arial"/>
          <w:sz w:val="28"/>
          <w:szCs w:val="28"/>
        </w:rPr>
        <w:t>.</w:t>
      </w:r>
      <w:r w:rsidRPr="00732D6F">
        <w:rPr>
          <w:rFonts w:ascii="Arial" w:eastAsia="Arial Unicode MS" w:hAnsi="Arial" w:cs="Arial"/>
          <w:kern w:val="3"/>
          <w:sz w:val="28"/>
          <w:szCs w:val="28"/>
        </w:rPr>
        <w:t xml:space="preserve">  </w:t>
      </w:r>
    </w:p>
    <w:p w14:paraId="15A6CB26" w14:textId="4D9E1DFD" w:rsidR="00F92DE4" w:rsidRDefault="004B35C7" w:rsidP="00732D6F">
      <w:pPr>
        <w:pStyle w:val="ListParagraph"/>
        <w:numPr>
          <w:ilvl w:val="0"/>
          <w:numId w:val="1"/>
        </w:numPr>
        <w:rPr>
          <w:rFonts w:ascii="Arial" w:hAnsi="Arial" w:cs="Arial"/>
          <w:sz w:val="28"/>
          <w:szCs w:val="28"/>
        </w:rPr>
      </w:pPr>
      <w:r>
        <w:rPr>
          <w:rFonts w:ascii="Arial" w:hAnsi="Arial" w:cs="Arial"/>
          <w:sz w:val="28"/>
          <w:szCs w:val="28"/>
        </w:rPr>
        <w:t>F</w:t>
      </w:r>
      <w:r w:rsidR="00732D6F" w:rsidRPr="00732D6F">
        <w:rPr>
          <w:rFonts w:ascii="Arial" w:hAnsi="Arial" w:cs="Arial"/>
          <w:sz w:val="28"/>
          <w:szCs w:val="28"/>
        </w:rPr>
        <w:t xml:space="preserve">rom the dashboard, </w:t>
      </w:r>
      <w:r w:rsidR="00F92DE4">
        <w:rPr>
          <w:rFonts w:ascii="Arial" w:hAnsi="Arial" w:cs="Arial"/>
          <w:sz w:val="28"/>
          <w:szCs w:val="28"/>
        </w:rPr>
        <w:t xml:space="preserve">click ‘Start a new application’.  </w:t>
      </w:r>
    </w:p>
    <w:p w14:paraId="3BF75836" w14:textId="5EE516C1" w:rsidR="00732D6F" w:rsidRPr="00732D6F" w:rsidRDefault="00732D6F" w:rsidP="00F92DE4">
      <w:pPr>
        <w:pStyle w:val="ListParagraph"/>
        <w:ind w:left="360"/>
        <w:rPr>
          <w:rFonts w:ascii="Arial" w:hAnsi="Arial" w:cs="Arial"/>
          <w:sz w:val="28"/>
          <w:szCs w:val="28"/>
        </w:rPr>
      </w:pPr>
      <w:r w:rsidRPr="00732D6F">
        <w:rPr>
          <w:rFonts w:ascii="Arial" w:hAnsi="Arial" w:cs="Arial"/>
          <w:sz w:val="28"/>
          <w:szCs w:val="28"/>
        </w:rPr>
        <w:t xml:space="preserve">  </w:t>
      </w:r>
    </w:p>
    <w:p w14:paraId="1AFFF4FB" w14:textId="55318A07" w:rsidR="00732D6F" w:rsidRDefault="00732D6F" w:rsidP="00732D6F">
      <w:pPr>
        <w:rPr>
          <w:rFonts w:ascii="Arial" w:hAnsi="Arial" w:cs="Arial"/>
          <w:b/>
          <w:sz w:val="28"/>
          <w:szCs w:val="28"/>
        </w:rPr>
      </w:pPr>
      <w:r>
        <w:rPr>
          <w:rFonts w:ascii="Arial" w:hAnsi="Arial" w:cs="Arial"/>
          <w:b/>
          <w:sz w:val="28"/>
          <w:szCs w:val="28"/>
        </w:rPr>
        <w:t xml:space="preserve">Step 2: </w:t>
      </w:r>
      <w:r w:rsidR="00F92DE4">
        <w:rPr>
          <w:rFonts w:ascii="Arial" w:hAnsi="Arial" w:cs="Arial"/>
          <w:b/>
          <w:sz w:val="28"/>
          <w:szCs w:val="28"/>
        </w:rPr>
        <w:t xml:space="preserve">Application </w:t>
      </w:r>
      <w:r>
        <w:rPr>
          <w:rFonts w:ascii="Arial" w:hAnsi="Arial" w:cs="Arial"/>
          <w:b/>
          <w:sz w:val="28"/>
          <w:szCs w:val="28"/>
        </w:rPr>
        <w:t xml:space="preserve">  </w:t>
      </w:r>
    </w:p>
    <w:p w14:paraId="2712BD55" w14:textId="00E9BA0F" w:rsidR="003D23A8" w:rsidRPr="00F432F1" w:rsidRDefault="004B35C7" w:rsidP="00F432F1">
      <w:pPr>
        <w:pStyle w:val="ListParagraph"/>
        <w:numPr>
          <w:ilvl w:val="0"/>
          <w:numId w:val="1"/>
        </w:numPr>
        <w:rPr>
          <w:rFonts w:ascii="Arial" w:hAnsi="Arial" w:cs="Arial"/>
          <w:sz w:val="28"/>
          <w:szCs w:val="28"/>
        </w:rPr>
      </w:pPr>
      <w:r w:rsidRPr="00F432F1">
        <w:rPr>
          <w:rFonts w:ascii="Arial" w:hAnsi="Arial" w:cs="Arial"/>
          <w:sz w:val="28"/>
          <w:szCs w:val="28"/>
        </w:rPr>
        <w:t xml:space="preserve">Application 1: create a new plant produce phytosanitary application. </w:t>
      </w:r>
    </w:p>
    <w:p w14:paraId="519154F6" w14:textId="62334B30" w:rsidR="004B35C7" w:rsidRPr="00F432F1" w:rsidRDefault="004B35C7" w:rsidP="00F432F1">
      <w:pPr>
        <w:pStyle w:val="ListParagraph"/>
        <w:numPr>
          <w:ilvl w:val="0"/>
          <w:numId w:val="1"/>
        </w:numPr>
        <w:rPr>
          <w:rFonts w:ascii="Arial" w:eastAsia="Times New Roman" w:hAnsi="Arial" w:cs="Arial"/>
          <w:sz w:val="28"/>
          <w:szCs w:val="28"/>
          <w:lang w:eastAsia="en-GB"/>
        </w:rPr>
      </w:pPr>
      <w:r w:rsidRPr="00F432F1">
        <w:rPr>
          <w:rFonts w:ascii="Arial" w:eastAsiaTheme="minorEastAsia" w:hAnsi="Arial" w:cs="Arial"/>
          <w:kern w:val="24"/>
          <w:sz w:val="28"/>
          <w:szCs w:val="28"/>
        </w:rPr>
        <w:t xml:space="preserve">Once your application has been submitted, </w:t>
      </w:r>
      <w:r w:rsidRPr="00F432F1">
        <w:rPr>
          <w:rFonts w:ascii="Arial" w:hAnsi="Arial" w:cs="Arial"/>
          <w:kern w:val="24"/>
          <w:sz w:val="28"/>
          <w:szCs w:val="28"/>
        </w:rPr>
        <w:t>you will</w:t>
      </w:r>
      <w:r w:rsidRPr="00F432F1">
        <w:rPr>
          <w:rFonts w:ascii="Arial" w:eastAsiaTheme="minorEastAsia" w:hAnsi="Arial" w:cs="Arial"/>
          <w:kern w:val="24"/>
          <w:sz w:val="28"/>
          <w:szCs w:val="28"/>
        </w:rPr>
        <w:t xml:space="preserve"> </w:t>
      </w:r>
      <w:r w:rsidRPr="00F432F1">
        <w:rPr>
          <w:rFonts w:ascii="Arial" w:eastAsiaTheme="minorEastAsia" w:hAnsi="Arial" w:cs="Arial"/>
          <w:kern w:val="24"/>
          <w:sz w:val="28"/>
          <w:szCs w:val="28"/>
          <w:lang w:eastAsia="en-GB"/>
        </w:rPr>
        <w:t>see your submission page with the unique application reference.</w:t>
      </w:r>
    </w:p>
    <w:p w14:paraId="2F06C493" w14:textId="45F14FD2" w:rsidR="004B35C7" w:rsidRPr="00F432F1" w:rsidRDefault="004B35C7" w:rsidP="00F432F1">
      <w:pPr>
        <w:pStyle w:val="ListParagraph"/>
        <w:numPr>
          <w:ilvl w:val="0"/>
          <w:numId w:val="1"/>
        </w:numPr>
        <w:rPr>
          <w:rFonts w:ascii="Arial" w:eastAsia="Times New Roman" w:hAnsi="Arial" w:cs="Arial"/>
          <w:sz w:val="28"/>
          <w:szCs w:val="28"/>
        </w:rPr>
      </w:pPr>
      <w:r w:rsidRPr="00F432F1">
        <w:rPr>
          <w:rFonts w:ascii="Arial" w:hAnsi="Arial" w:cs="Arial"/>
          <w:kern w:val="24"/>
          <w:sz w:val="28"/>
          <w:szCs w:val="28"/>
        </w:rPr>
        <w:t xml:space="preserve">Your </w:t>
      </w:r>
      <w:r w:rsidRPr="00F432F1">
        <w:rPr>
          <w:rFonts w:ascii="Arial" w:eastAsiaTheme="minorEastAsia" w:hAnsi="Arial" w:cs="Arial"/>
          <w:kern w:val="24"/>
          <w:sz w:val="28"/>
          <w:szCs w:val="28"/>
        </w:rPr>
        <w:t>I</w:t>
      </w:r>
      <w:r w:rsidRPr="00F432F1">
        <w:rPr>
          <w:rFonts w:ascii="Arial" w:hAnsi="Arial" w:cs="Arial"/>
          <w:kern w:val="24"/>
          <w:sz w:val="28"/>
          <w:szCs w:val="28"/>
        </w:rPr>
        <w:t>nspector will now make an appointment to</w:t>
      </w:r>
      <w:r w:rsidRPr="00F432F1">
        <w:rPr>
          <w:rFonts w:ascii="Arial" w:eastAsiaTheme="minorEastAsia" w:hAnsi="Arial" w:cs="Arial"/>
          <w:kern w:val="24"/>
          <w:sz w:val="28"/>
          <w:szCs w:val="28"/>
        </w:rPr>
        <w:t xml:space="preserve"> </w:t>
      </w:r>
      <w:r w:rsidRPr="00F432F1">
        <w:rPr>
          <w:rFonts w:ascii="Arial" w:eastAsiaTheme="minorEastAsia" w:hAnsi="Arial" w:cs="Arial"/>
          <w:kern w:val="24"/>
          <w:sz w:val="28"/>
          <w:szCs w:val="28"/>
          <w:lang w:eastAsia="en-GB"/>
        </w:rPr>
        <w:t>come and inspect the produce.  Discuss with your Inspector the possibility of utilising SSDD.</w:t>
      </w:r>
    </w:p>
    <w:p w14:paraId="34A53738" w14:textId="77777777" w:rsidR="004B35C7" w:rsidRPr="00F432F1" w:rsidRDefault="004B35C7" w:rsidP="00F432F1">
      <w:pPr>
        <w:pStyle w:val="ListParagraph"/>
        <w:numPr>
          <w:ilvl w:val="0"/>
          <w:numId w:val="1"/>
        </w:numPr>
        <w:rPr>
          <w:rFonts w:ascii="Arial" w:eastAsia="Times New Roman" w:hAnsi="Arial" w:cs="Arial"/>
          <w:sz w:val="28"/>
          <w:szCs w:val="28"/>
          <w:lang w:eastAsia="en-GB"/>
        </w:rPr>
      </w:pPr>
      <w:r w:rsidRPr="00F432F1">
        <w:rPr>
          <w:rFonts w:ascii="Arial" w:eastAsia="Times New Roman" w:hAnsi="Arial" w:cs="Arial"/>
          <w:sz w:val="28"/>
          <w:szCs w:val="28"/>
          <w:lang w:eastAsia="en-GB"/>
        </w:rPr>
        <w:t>Application 2</w:t>
      </w:r>
      <w:r w:rsidRPr="00F432F1">
        <w:rPr>
          <w:rFonts w:ascii="Arial" w:eastAsia="Times New Roman" w:hAnsi="Arial" w:cs="Arial"/>
          <w:b/>
          <w:bCs/>
          <w:sz w:val="28"/>
          <w:szCs w:val="28"/>
          <w:lang w:eastAsia="en-GB"/>
        </w:rPr>
        <w:t xml:space="preserve"> –</w:t>
      </w:r>
      <w:r w:rsidRPr="00F432F1">
        <w:rPr>
          <w:rFonts w:ascii="Arial" w:eastAsia="Times New Roman" w:hAnsi="Arial" w:cs="Arial"/>
          <w:sz w:val="28"/>
          <w:szCs w:val="28"/>
          <w:lang w:eastAsia="en-GB"/>
        </w:rPr>
        <w:t xml:space="preserve"> apply on PHES as normal.</w:t>
      </w:r>
    </w:p>
    <w:p w14:paraId="6DF74EDA" w14:textId="0C328697" w:rsidR="004B35C7" w:rsidRPr="00F432F1" w:rsidRDefault="004B35C7" w:rsidP="00F432F1">
      <w:pPr>
        <w:pStyle w:val="ListParagraph"/>
        <w:numPr>
          <w:ilvl w:val="0"/>
          <w:numId w:val="1"/>
        </w:numPr>
        <w:rPr>
          <w:rFonts w:ascii="Arial" w:eastAsia="Times New Roman" w:hAnsi="Arial" w:cs="Arial"/>
          <w:sz w:val="28"/>
          <w:szCs w:val="28"/>
          <w:lang w:eastAsia="en-GB"/>
        </w:rPr>
      </w:pPr>
      <w:r w:rsidRPr="00F432F1">
        <w:rPr>
          <w:rFonts w:ascii="Arial" w:eastAsia="Times New Roman" w:hAnsi="Arial" w:cs="Arial"/>
          <w:sz w:val="28"/>
          <w:szCs w:val="28"/>
          <w:lang w:eastAsia="en-GB"/>
        </w:rPr>
        <w:t>When your inspector comes to inspect application 2, tell them the amount required for the SSDD application.  When they update the inspection results for application 2, they will create the SSDD for the amount required.</w:t>
      </w:r>
    </w:p>
    <w:p w14:paraId="5ABEE6FE" w14:textId="59B5709C" w:rsidR="00F432F1" w:rsidRPr="00F432F1" w:rsidRDefault="00F432F1" w:rsidP="00F432F1">
      <w:pPr>
        <w:pStyle w:val="ListParagraph"/>
        <w:numPr>
          <w:ilvl w:val="0"/>
          <w:numId w:val="1"/>
        </w:numPr>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Locate application 2 on your dashboard and click on the application reference on the left to open. </w:t>
      </w:r>
    </w:p>
    <w:p w14:paraId="37CFF2C3" w14:textId="50081B3A" w:rsidR="00F432F1" w:rsidRPr="00F432F1" w:rsidRDefault="00F432F1" w:rsidP="00F432F1">
      <w:pPr>
        <w:pStyle w:val="ListParagraph"/>
        <w:numPr>
          <w:ilvl w:val="0"/>
          <w:numId w:val="1"/>
        </w:numPr>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You will see a note </w:t>
      </w:r>
      <w:r w:rsidRPr="00F432F1">
        <w:rPr>
          <w:rFonts w:ascii="Arial" w:hAnsi="Arial" w:cs="Arial"/>
          <w:sz w:val="28"/>
          <w:szCs w:val="28"/>
        </w:rPr>
        <w:t>saying,</w:t>
      </w:r>
      <w:r w:rsidRPr="00F432F1">
        <w:rPr>
          <w:rFonts w:ascii="Arial" w:eastAsia="Times New Roman" w:hAnsi="Arial" w:cs="Arial"/>
          <w:sz w:val="28"/>
          <w:szCs w:val="28"/>
          <w:lang w:eastAsia="en-GB"/>
        </w:rPr>
        <w:t xml:space="preserve"> ‘drawdown </w:t>
      </w:r>
      <w:r w:rsidR="00652B07">
        <w:rPr>
          <w:rFonts w:ascii="Arial" w:eastAsia="Times New Roman" w:hAnsi="Arial" w:cs="Arial"/>
          <w:sz w:val="28"/>
          <w:szCs w:val="28"/>
          <w:lang w:eastAsia="en-GB"/>
        </w:rPr>
        <w:t xml:space="preserve">stock </w:t>
      </w:r>
      <w:r w:rsidRPr="00F432F1">
        <w:rPr>
          <w:rFonts w:ascii="Arial" w:eastAsia="Times New Roman" w:hAnsi="Arial" w:cs="Arial"/>
          <w:sz w:val="28"/>
          <w:szCs w:val="28"/>
          <w:lang w:eastAsia="en-GB"/>
        </w:rPr>
        <w:t>is available’.</w:t>
      </w:r>
      <w:r w:rsidRPr="00F432F1">
        <w:rPr>
          <w:rFonts w:ascii="Arial" w:hAnsi="Arial" w:cs="Arial"/>
          <w:sz w:val="28"/>
          <w:szCs w:val="28"/>
        </w:rPr>
        <w:t xml:space="preserve"> </w:t>
      </w:r>
      <w:r w:rsidRPr="00F432F1">
        <w:rPr>
          <w:rFonts w:ascii="Arial" w:eastAsia="Times New Roman" w:hAnsi="Arial" w:cs="Arial"/>
          <w:sz w:val="28"/>
          <w:szCs w:val="28"/>
          <w:lang w:eastAsia="en-GB"/>
        </w:rPr>
        <w:t>The commodity details and quantity are those from Application 2 (50kg).  Click the hyperlink ‘Draw down or view stock’ (right).</w:t>
      </w:r>
      <w:r w:rsidRPr="00F432F1">
        <w:rPr>
          <w:rFonts w:ascii="Arial" w:hAnsi="Arial" w:cs="Arial"/>
          <w:sz w:val="28"/>
          <w:szCs w:val="28"/>
        </w:rPr>
        <w:t xml:space="preserve"> </w:t>
      </w:r>
      <w:r w:rsidRPr="00F432F1">
        <w:rPr>
          <w:rFonts w:ascii="Arial" w:hAnsi="Arial" w:cs="Arial"/>
          <w:kern w:val="24"/>
          <w:sz w:val="28"/>
          <w:szCs w:val="28"/>
        </w:rPr>
        <w:t xml:space="preserve">This shows the details of the stock record </w:t>
      </w:r>
      <w:r w:rsidRPr="00F432F1">
        <w:rPr>
          <w:rFonts w:ascii="Arial" w:eastAsiaTheme="minorEastAsia" w:hAnsi="Arial" w:cs="Arial"/>
          <w:kern w:val="24"/>
          <w:sz w:val="28"/>
          <w:szCs w:val="28"/>
          <w:lang w:eastAsia="en-GB"/>
        </w:rPr>
        <w:t xml:space="preserve">created by your </w:t>
      </w:r>
      <w:r w:rsidR="00CE236A">
        <w:rPr>
          <w:rFonts w:ascii="Arial" w:eastAsiaTheme="minorEastAsia" w:hAnsi="Arial" w:cs="Arial"/>
          <w:kern w:val="24"/>
          <w:sz w:val="28"/>
          <w:szCs w:val="28"/>
          <w:lang w:eastAsia="en-GB"/>
        </w:rPr>
        <w:t>I</w:t>
      </w:r>
      <w:r w:rsidRPr="00F432F1">
        <w:rPr>
          <w:rFonts w:ascii="Arial" w:eastAsiaTheme="minorEastAsia" w:hAnsi="Arial" w:cs="Arial"/>
          <w:kern w:val="24"/>
          <w:sz w:val="28"/>
          <w:szCs w:val="28"/>
          <w:lang w:eastAsia="en-GB"/>
        </w:rPr>
        <w:t xml:space="preserve">nspector – note this is </w:t>
      </w:r>
      <w:r w:rsidRPr="00F432F1">
        <w:rPr>
          <w:rFonts w:ascii="Arial" w:eastAsiaTheme="minorEastAsia" w:hAnsi="Arial" w:cs="Arial"/>
          <w:kern w:val="24"/>
          <w:sz w:val="28"/>
          <w:szCs w:val="28"/>
          <w:lang w:eastAsia="en-GB"/>
        </w:rPr>
        <w:lastRenderedPageBreak/>
        <w:t>valid for one month from the date of inspection of application 2. Click ‘Drawdown’.</w:t>
      </w:r>
    </w:p>
    <w:p w14:paraId="131B5873" w14:textId="7519ACD3"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In a similar way to that of a copied application, the details of an SSDD drawdown are copied from application 2. </w:t>
      </w:r>
      <w:r w:rsidR="00982EDF">
        <w:rPr>
          <w:rFonts w:ascii="Arial" w:eastAsia="Times New Roman" w:hAnsi="Arial" w:cs="Arial"/>
          <w:sz w:val="28"/>
          <w:szCs w:val="28"/>
          <w:lang w:eastAsia="en-GB"/>
        </w:rPr>
        <w:t>To the question ‘Do you want to reuse the same application reference?’ c</w:t>
      </w:r>
      <w:r w:rsidRPr="00F432F1">
        <w:rPr>
          <w:rFonts w:ascii="Arial" w:eastAsia="Times New Roman" w:hAnsi="Arial" w:cs="Arial"/>
          <w:sz w:val="28"/>
          <w:szCs w:val="28"/>
          <w:lang w:eastAsia="en-GB"/>
        </w:rPr>
        <w:t xml:space="preserve">lick ‘No’, a </w:t>
      </w:r>
      <w:r w:rsidR="005B5322">
        <w:rPr>
          <w:rFonts w:ascii="Arial" w:eastAsia="Times New Roman" w:hAnsi="Arial" w:cs="Arial"/>
          <w:sz w:val="28"/>
          <w:szCs w:val="28"/>
          <w:lang w:eastAsia="en-GB"/>
        </w:rPr>
        <w:t xml:space="preserve">different </w:t>
      </w:r>
      <w:r w:rsidRPr="00F432F1">
        <w:rPr>
          <w:rFonts w:ascii="Arial" w:eastAsia="Times New Roman" w:hAnsi="Arial" w:cs="Arial"/>
          <w:sz w:val="28"/>
          <w:szCs w:val="28"/>
          <w:lang w:eastAsia="en-GB"/>
        </w:rPr>
        <w:t>reference</w:t>
      </w:r>
      <w:r w:rsidR="005B5322">
        <w:rPr>
          <w:rFonts w:ascii="Arial" w:eastAsia="Times New Roman" w:hAnsi="Arial" w:cs="Arial"/>
          <w:sz w:val="28"/>
          <w:szCs w:val="28"/>
          <w:lang w:eastAsia="en-GB"/>
        </w:rPr>
        <w:t>’</w:t>
      </w:r>
      <w:r w:rsidRPr="00F432F1">
        <w:rPr>
          <w:rFonts w:ascii="Arial" w:eastAsia="Times New Roman" w:hAnsi="Arial" w:cs="Arial"/>
          <w:sz w:val="28"/>
          <w:szCs w:val="28"/>
          <w:lang w:eastAsia="en-GB"/>
        </w:rPr>
        <w:t xml:space="preserve">, </w:t>
      </w:r>
      <w:r w:rsidR="00DB629F">
        <w:rPr>
          <w:rFonts w:ascii="Arial" w:eastAsia="Times New Roman" w:hAnsi="Arial" w:cs="Arial"/>
          <w:sz w:val="28"/>
          <w:szCs w:val="28"/>
          <w:lang w:eastAsia="en-GB"/>
        </w:rPr>
        <w:t xml:space="preserve">enter the new reference </w:t>
      </w:r>
      <w:r w:rsidRPr="00F432F1">
        <w:rPr>
          <w:rFonts w:ascii="Arial" w:eastAsia="Times New Roman" w:hAnsi="Arial" w:cs="Arial"/>
          <w:sz w:val="28"/>
          <w:szCs w:val="28"/>
          <w:lang w:eastAsia="en-GB"/>
        </w:rPr>
        <w:t>then ‘Save and continue’.</w:t>
      </w:r>
      <w:r w:rsidR="005B5322">
        <w:rPr>
          <w:rFonts w:ascii="Arial" w:eastAsia="Times New Roman" w:hAnsi="Arial" w:cs="Arial"/>
          <w:sz w:val="28"/>
          <w:szCs w:val="28"/>
          <w:lang w:eastAsia="en-GB"/>
        </w:rPr>
        <w:t xml:space="preserve">  This ensures you can differentiate between applications on your dashboard.</w:t>
      </w:r>
      <w:r w:rsidRPr="00F432F1">
        <w:rPr>
          <w:rFonts w:ascii="Arial" w:eastAsia="Times New Roman" w:hAnsi="Arial" w:cs="Arial"/>
          <w:sz w:val="28"/>
          <w:szCs w:val="28"/>
          <w:lang w:eastAsia="en-GB"/>
        </w:rPr>
        <w:t xml:space="preserve">  </w:t>
      </w:r>
    </w:p>
    <w:p w14:paraId="3C511F65" w14:textId="442AA50A"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Enter how much of your stock you wish to add to this drawdown application then ‘Save and continue’. </w:t>
      </w:r>
      <w:r w:rsidR="00CE236A">
        <w:rPr>
          <w:rFonts w:ascii="Arial" w:eastAsia="Times New Roman" w:hAnsi="Arial" w:cs="Arial"/>
          <w:sz w:val="28"/>
          <w:szCs w:val="28"/>
          <w:lang w:eastAsia="en-GB"/>
        </w:rPr>
        <w:t>For</w:t>
      </w:r>
      <w:r w:rsidRPr="00F432F1">
        <w:rPr>
          <w:rFonts w:ascii="Arial" w:eastAsia="Times New Roman" w:hAnsi="Arial" w:cs="Arial"/>
          <w:sz w:val="28"/>
          <w:szCs w:val="28"/>
          <w:lang w:eastAsia="en-GB"/>
        </w:rPr>
        <w:t xml:space="preserve"> example, </w:t>
      </w:r>
      <w:r w:rsidR="00CE236A">
        <w:rPr>
          <w:rFonts w:ascii="Arial" w:eastAsia="Times New Roman" w:hAnsi="Arial" w:cs="Arial"/>
          <w:sz w:val="28"/>
          <w:szCs w:val="28"/>
          <w:lang w:eastAsia="en-GB"/>
        </w:rPr>
        <w:t xml:space="preserve">you could </w:t>
      </w:r>
      <w:r w:rsidRPr="00F432F1">
        <w:rPr>
          <w:rFonts w:ascii="Arial" w:eastAsia="Times New Roman" w:hAnsi="Arial" w:cs="Arial"/>
          <w:sz w:val="28"/>
          <w:szCs w:val="28"/>
          <w:lang w:eastAsia="en-GB"/>
        </w:rPr>
        <w:t xml:space="preserve">add 100kg from a total available stock amount of 500kg. </w:t>
      </w:r>
    </w:p>
    <w:p w14:paraId="7256C5D4" w14:textId="6C0C636C"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You will now need to upload a .jpg photograph</w:t>
      </w:r>
      <w:r w:rsidRPr="00F432F1">
        <w:rPr>
          <w:rFonts w:ascii="Arial" w:hAnsi="Arial" w:cs="Arial"/>
          <w:sz w:val="28"/>
          <w:szCs w:val="28"/>
        </w:rPr>
        <w:t xml:space="preserve"> </w:t>
      </w:r>
      <w:r w:rsidRPr="00F432F1">
        <w:rPr>
          <w:rFonts w:ascii="Arial" w:eastAsia="Times New Roman" w:hAnsi="Arial" w:cs="Arial"/>
          <w:sz w:val="28"/>
          <w:szCs w:val="28"/>
          <w:lang w:eastAsia="en-GB"/>
        </w:rPr>
        <w:t>of the stock.  Click ‘Choose file’.</w:t>
      </w:r>
      <w:r w:rsidRPr="00F432F1">
        <w:rPr>
          <w:rFonts w:ascii="Arial" w:hAnsi="Arial" w:cs="Arial"/>
          <w:sz w:val="28"/>
          <w:szCs w:val="28"/>
        </w:rPr>
        <w:t xml:space="preserve">  </w:t>
      </w:r>
      <w:r w:rsidRPr="00F432F1">
        <w:rPr>
          <w:rFonts w:ascii="Arial" w:hAnsi="Arial" w:cs="Arial"/>
          <w:kern w:val="24"/>
          <w:sz w:val="28"/>
          <w:szCs w:val="28"/>
        </w:rPr>
        <w:t xml:space="preserve">Locate the .jpg on your computer and click </w:t>
      </w:r>
      <w:r w:rsidRPr="00F432F1">
        <w:rPr>
          <w:rFonts w:ascii="Arial" w:eastAsiaTheme="minorEastAsia" w:hAnsi="Arial" w:cs="Arial"/>
          <w:kern w:val="24"/>
          <w:sz w:val="28"/>
          <w:szCs w:val="28"/>
          <w:lang w:eastAsia="en-GB"/>
        </w:rPr>
        <w:t>‘Open’.</w:t>
      </w:r>
      <w:r w:rsidRPr="00F432F1">
        <w:rPr>
          <w:rFonts w:ascii="Arial" w:eastAsiaTheme="minorEastAsia" w:hAnsi="Arial" w:cs="Arial"/>
          <w:kern w:val="24"/>
          <w:sz w:val="28"/>
          <w:szCs w:val="28"/>
        </w:rPr>
        <w:t xml:space="preserve">  </w:t>
      </w:r>
      <w:r w:rsidRPr="00F432F1">
        <w:rPr>
          <w:rFonts w:ascii="Arial" w:hAnsi="Arial" w:cs="Arial"/>
          <w:kern w:val="24"/>
          <w:sz w:val="28"/>
          <w:szCs w:val="28"/>
        </w:rPr>
        <w:t xml:space="preserve">Add a file description then click ‘Upload’. When </w:t>
      </w:r>
      <w:r w:rsidRPr="00F432F1">
        <w:rPr>
          <w:rFonts w:ascii="Arial" w:eastAsiaTheme="minorEastAsia" w:hAnsi="Arial" w:cs="Arial"/>
          <w:kern w:val="24"/>
          <w:sz w:val="28"/>
          <w:szCs w:val="28"/>
          <w:lang w:eastAsia="en-GB"/>
        </w:rPr>
        <w:t>uploaded, click ‘Save and continue’.</w:t>
      </w:r>
    </w:p>
    <w:p w14:paraId="3E338C0C" w14:textId="4A00FB82"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hAnsi="Arial" w:cs="Arial"/>
          <w:kern w:val="24"/>
          <w:sz w:val="28"/>
          <w:szCs w:val="28"/>
        </w:rPr>
        <w:t xml:space="preserve">You can now make changes to your drawdown </w:t>
      </w:r>
      <w:r w:rsidRPr="00F432F1">
        <w:rPr>
          <w:rFonts w:ascii="Arial" w:eastAsiaTheme="minorEastAsia" w:hAnsi="Arial" w:cs="Arial"/>
          <w:kern w:val="24"/>
          <w:sz w:val="28"/>
          <w:szCs w:val="28"/>
          <w:lang w:eastAsia="en-GB"/>
        </w:rPr>
        <w:t>application – some of the information will be filled</w:t>
      </w:r>
      <w:r w:rsidRPr="00F432F1">
        <w:rPr>
          <w:rFonts w:ascii="Arial" w:eastAsiaTheme="minorEastAsia" w:hAnsi="Arial" w:cs="Arial"/>
          <w:kern w:val="24"/>
          <w:sz w:val="28"/>
          <w:szCs w:val="28"/>
        </w:rPr>
        <w:t xml:space="preserve"> </w:t>
      </w:r>
      <w:r w:rsidRPr="00F432F1">
        <w:rPr>
          <w:rFonts w:ascii="Arial" w:eastAsiaTheme="minorEastAsia" w:hAnsi="Arial" w:cs="Arial"/>
          <w:kern w:val="24"/>
          <w:sz w:val="28"/>
          <w:szCs w:val="28"/>
          <w:lang w:eastAsia="en-GB"/>
        </w:rPr>
        <w:t xml:space="preserve">in automatically from application 2. </w:t>
      </w:r>
    </w:p>
    <w:p w14:paraId="33824ECC" w14:textId="022EBC3A" w:rsidR="00F432F1" w:rsidRPr="00F432F1" w:rsidRDefault="00F432F1" w:rsidP="00CE236A">
      <w:pPr>
        <w:pStyle w:val="ListParagraph"/>
        <w:numPr>
          <w:ilvl w:val="0"/>
          <w:numId w:val="1"/>
        </w:numPr>
        <w:tabs>
          <w:tab w:val="left" w:pos="426"/>
        </w:tabs>
        <w:ind w:right="-188"/>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You must add a destination country and can then amend (if required) the drawdown amount, inspection contact details, transport or </w:t>
      </w:r>
      <w:r w:rsidR="00CE236A">
        <w:rPr>
          <w:rFonts w:ascii="Arial" w:eastAsia="Times New Roman" w:hAnsi="Arial" w:cs="Arial"/>
          <w:sz w:val="28"/>
          <w:szCs w:val="28"/>
          <w:lang w:eastAsia="en-GB"/>
        </w:rPr>
        <w:t>c</w:t>
      </w:r>
      <w:r w:rsidRPr="00F432F1">
        <w:rPr>
          <w:rFonts w:ascii="Arial" w:eastAsia="Times New Roman" w:hAnsi="Arial" w:cs="Arial"/>
          <w:sz w:val="28"/>
          <w:szCs w:val="28"/>
          <w:lang w:eastAsia="en-GB"/>
        </w:rPr>
        <w:t xml:space="preserve">ustomer details. Click ‘Continue’ when all changes are made. </w:t>
      </w:r>
    </w:p>
    <w:p w14:paraId="6D31C0EF" w14:textId="6C94BFD9"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Enter the date you need the certificate and click ‘Continue’.</w:t>
      </w:r>
    </w:p>
    <w:p w14:paraId="72998371" w14:textId="1DDB67BE"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Tick the Exporter declaration and click ‘Submit application</w:t>
      </w:r>
      <w:r w:rsidRPr="00F432F1">
        <w:rPr>
          <w:rFonts w:ascii="Arial" w:eastAsia="Times New Roman" w:hAnsi="Arial" w:cs="Arial"/>
          <w:b/>
          <w:bCs/>
          <w:sz w:val="28"/>
          <w:szCs w:val="28"/>
          <w:lang w:eastAsia="en-GB"/>
        </w:rPr>
        <w:t xml:space="preserve">’. </w:t>
      </w:r>
    </w:p>
    <w:p w14:paraId="3E2123C6" w14:textId="7AA891D8"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Your drawdown application has been submitted.</w:t>
      </w:r>
      <w:r w:rsidRPr="00F432F1">
        <w:rPr>
          <w:rFonts w:ascii="Arial" w:hAnsi="Arial" w:cs="Arial"/>
          <w:sz w:val="28"/>
          <w:szCs w:val="28"/>
        </w:rPr>
        <w:t xml:space="preserve">  </w:t>
      </w:r>
      <w:r w:rsidRPr="00F432F1">
        <w:rPr>
          <w:rFonts w:ascii="Arial" w:eastAsia="Times New Roman" w:hAnsi="Arial" w:cs="Arial"/>
          <w:sz w:val="28"/>
          <w:szCs w:val="28"/>
          <w:lang w:eastAsia="en-GB"/>
        </w:rPr>
        <w:t>Return to the dashboard and locate application 2 (where your drawdown applications originate from)</w:t>
      </w:r>
      <w:r w:rsidRPr="00F432F1">
        <w:rPr>
          <w:rFonts w:ascii="Arial" w:hAnsi="Arial" w:cs="Arial"/>
          <w:sz w:val="28"/>
          <w:szCs w:val="28"/>
        </w:rPr>
        <w:t xml:space="preserve"> </w:t>
      </w:r>
      <w:r w:rsidRPr="00F432F1">
        <w:rPr>
          <w:rFonts w:ascii="Arial" w:eastAsia="Times New Roman" w:hAnsi="Arial" w:cs="Arial"/>
          <w:sz w:val="28"/>
          <w:szCs w:val="28"/>
          <w:lang w:eastAsia="en-GB"/>
        </w:rPr>
        <w:t>as seen in step</w:t>
      </w:r>
      <w:r w:rsidRPr="00F432F1">
        <w:rPr>
          <w:rFonts w:ascii="Arial" w:hAnsi="Arial" w:cs="Arial"/>
          <w:sz w:val="28"/>
          <w:szCs w:val="28"/>
        </w:rPr>
        <w:t xml:space="preserve"> 8</w:t>
      </w:r>
      <w:r w:rsidRPr="00F432F1">
        <w:rPr>
          <w:rFonts w:ascii="Arial" w:eastAsia="Times New Roman" w:hAnsi="Arial" w:cs="Arial"/>
          <w:sz w:val="28"/>
          <w:szCs w:val="28"/>
          <w:lang w:eastAsia="en-GB"/>
        </w:rPr>
        <w:t>.</w:t>
      </w:r>
    </w:p>
    <w:p w14:paraId="0734452B" w14:textId="3DE8E2D3"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Now when you click onto ‘Draw down or view</w:t>
      </w:r>
      <w:r w:rsidRPr="00F432F1">
        <w:rPr>
          <w:rFonts w:ascii="Arial" w:hAnsi="Arial" w:cs="Arial"/>
          <w:sz w:val="28"/>
          <w:szCs w:val="28"/>
        </w:rPr>
        <w:t xml:space="preserve"> </w:t>
      </w:r>
      <w:r w:rsidRPr="00F432F1">
        <w:rPr>
          <w:rFonts w:ascii="Arial" w:eastAsia="Times New Roman" w:hAnsi="Arial" w:cs="Arial"/>
          <w:sz w:val="28"/>
          <w:szCs w:val="28"/>
          <w:lang w:eastAsia="en-GB"/>
        </w:rPr>
        <w:t xml:space="preserve">stock’ you will see the amounts updated (in </w:t>
      </w:r>
      <w:r w:rsidR="00CE236A">
        <w:rPr>
          <w:rFonts w:ascii="Arial" w:eastAsia="Times New Roman" w:hAnsi="Arial" w:cs="Arial"/>
          <w:sz w:val="28"/>
          <w:szCs w:val="28"/>
          <w:lang w:eastAsia="en-GB"/>
        </w:rPr>
        <w:t>our</w:t>
      </w:r>
      <w:r w:rsidRPr="00F432F1">
        <w:rPr>
          <w:rFonts w:ascii="Arial" w:eastAsia="Times New Roman" w:hAnsi="Arial" w:cs="Arial"/>
          <w:sz w:val="28"/>
          <w:szCs w:val="28"/>
          <w:lang w:eastAsia="en-GB"/>
        </w:rPr>
        <w:t xml:space="preserve"> example, 500kg original value, with 100kg drawn</w:t>
      </w:r>
      <w:r w:rsidRPr="00F432F1">
        <w:rPr>
          <w:rFonts w:ascii="Arial" w:hAnsi="Arial" w:cs="Arial"/>
          <w:sz w:val="28"/>
          <w:szCs w:val="28"/>
        </w:rPr>
        <w:t xml:space="preserve"> d</w:t>
      </w:r>
      <w:r w:rsidRPr="00F432F1">
        <w:rPr>
          <w:rFonts w:ascii="Arial" w:eastAsia="Times New Roman" w:hAnsi="Arial" w:cs="Arial"/>
          <w:sz w:val="28"/>
          <w:szCs w:val="28"/>
          <w:lang w:eastAsia="en-GB"/>
        </w:rPr>
        <w:t>own).</w:t>
      </w:r>
    </w:p>
    <w:p w14:paraId="7D47F0A8" w14:textId="702AEA66"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Scroll down the page, and you will see details</w:t>
      </w:r>
      <w:r w:rsidRPr="00F432F1">
        <w:rPr>
          <w:rFonts w:ascii="Arial" w:hAnsi="Arial" w:cs="Arial"/>
          <w:sz w:val="28"/>
          <w:szCs w:val="28"/>
        </w:rPr>
        <w:t xml:space="preserve"> </w:t>
      </w:r>
      <w:r w:rsidRPr="00F432F1">
        <w:rPr>
          <w:rFonts w:ascii="Arial" w:eastAsia="Times New Roman" w:hAnsi="Arial" w:cs="Arial"/>
          <w:sz w:val="28"/>
          <w:szCs w:val="28"/>
          <w:lang w:eastAsia="en-GB"/>
        </w:rPr>
        <w:t xml:space="preserve">of the drawdown applications listed with their current </w:t>
      </w:r>
      <w:r w:rsidRPr="00F432F1">
        <w:rPr>
          <w:rFonts w:ascii="Arial" w:hAnsi="Arial" w:cs="Arial"/>
          <w:sz w:val="28"/>
          <w:szCs w:val="28"/>
        </w:rPr>
        <w:t>s</w:t>
      </w:r>
      <w:r w:rsidRPr="00F432F1">
        <w:rPr>
          <w:rFonts w:ascii="Arial" w:eastAsia="Times New Roman" w:hAnsi="Arial" w:cs="Arial"/>
          <w:sz w:val="28"/>
          <w:szCs w:val="28"/>
          <w:lang w:eastAsia="en-GB"/>
        </w:rPr>
        <w:t>tatus shown.  Clicking on the application reference (a hyperlink) will take you to that application.</w:t>
      </w:r>
    </w:p>
    <w:p w14:paraId="293FBBB9" w14:textId="32435444"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To create a new drawdown application, click ‘Drawdown’ and continue as from step </w:t>
      </w:r>
      <w:r w:rsidRPr="00F432F1">
        <w:rPr>
          <w:rFonts w:ascii="Arial" w:hAnsi="Arial" w:cs="Arial"/>
          <w:sz w:val="28"/>
          <w:szCs w:val="28"/>
        </w:rPr>
        <w:t>9</w:t>
      </w:r>
      <w:r w:rsidRPr="00F432F1">
        <w:rPr>
          <w:rFonts w:ascii="Arial" w:eastAsia="Times New Roman" w:hAnsi="Arial" w:cs="Arial"/>
          <w:sz w:val="28"/>
          <w:szCs w:val="28"/>
          <w:lang w:eastAsia="en-GB"/>
        </w:rPr>
        <w:t xml:space="preserve">.  </w:t>
      </w:r>
    </w:p>
    <w:p w14:paraId="55900E1E" w14:textId="34284FD4" w:rsidR="004B35C7" w:rsidRPr="004B35C7" w:rsidRDefault="004B35C7" w:rsidP="00F432F1">
      <w:pPr>
        <w:pStyle w:val="NormalWeb"/>
        <w:spacing w:before="0" w:beforeAutospacing="0" w:after="0" w:afterAutospacing="0"/>
        <w:ind w:left="360"/>
        <w:rPr>
          <w:rFonts w:ascii="Arial" w:hAnsi="Arial" w:cs="Arial"/>
          <w:sz w:val="28"/>
          <w:szCs w:val="28"/>
        </w:rPr>
      </w:pPr>
    </w:p>
    <w:p w14:paraId="37047375" w14:textId="77777777" w:rsidR="000D2DFB" w:rsidRDefault="000D2DFB"/>
    <w:sectPr w:rsidR="000D2DF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28314" w14:textId="77777777" w:rsidR="00DC5821" w:rsidRDefault="00DC5821" w:rsidP="00DC5821">
      <w:pPr>
        <w:spacing w:after="0" w:line="240" w:lineRule="auto"/>
      </w:pPr>
      <w:r>
        <w:separator/>
      </w:r>
    </w:p>
  </w:endnote>
  <w:endnote w:type="continuationSeparator" w:id="0">
    <w:p w14:paraId="4596869E" w14:textId="77777777" w:rsidR="00DC5821" w:rsidRDefault="00DC5821" w:rsidP="00DC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FC3C" w14:textId="77777777" w:rsidR="00DC5821" w:rsidRDefault="00DC5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B040" w14:textId="443B86FE" w:rsidR="00DC5821" w:rsidRDefault="00DC5821" w:rsidP="00DC5821">
    <w:pPr>
      <w:pStyle w:val="Footer"/>
      <w:jc w:val="right"/>
    </w:pPr>
    <w:r>
      <w:t>141124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F4AF" w14:textId="77777777" w:rsidR="00DC5821" w:rsidRDefault="00DC5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6AB44" w14:textId="77777777" w:rsidR="00DC5821" w:rsidRDefault="00DC5821" w:rsidP="00DC5821">
      <w:pPr>
        <w:spacing w:after="0" w:line="240" w:lineRule="auto"/>
      </w:pPr>
      <w:r>
        <w:separator/>
      </w:r>
    </w:p>
  </w:footnote>
  <w:footnote w:type="continuationSeparator" w:id="0">
    <w:p w14:paraId="103B6682" w14:textId="77777777" w:rsidR="00DC5821" w:rsidRDefault="00DC5821" w:rsidP="00DC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7A5B5" w14:textId="77777777" w:rsidR="00DC5821" w:rsidRDefault="00DC5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E679" w14:textId="77777777" w:rsidR="00DC5821" w:rsidRDefault="00DC5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1B0CA" w14:textId="77777777" w:rsidR="00DC5821" w:rsidRDefault="00DC5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A34E6"/>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0A20DD"/>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BEF77AC"/>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2408891">
    <w:abstractNumId w:val="1"/>
  </w:num>
  <w:num w:numId="2" w16cid:durableId="1040860593">
    <w:abstractNumId w:val="2"/>
  </w:num>
  <w:num w:numId="3" w16cid:durableId="94627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6F"/>
    <w:rsid w:val="0002374B"/>
    <w:rsid w:val="00077EF8"/>
    <w:rsid w:val="0008227F"/>
    <w:rsid w:val="000D2DFB"/>
    <w:rsid w:val="0032467B"/>
    <w:rsid w:val="003D23A8"/>
    <w:rsid w:val="004B35C7"/>
    <w:rsid w:val="005B5322"/>
    <w:rsid w:val="00650B60"/>
    <w:rsid w:val="00652B07"/>
    <w:rsid w:val="006631F6"/>
    <w:rsid w:val="00732D6F"/>
    <w:rsid w:val="00982EDF"/>
    <w:rsid w:val="00A07B45"/>
    <w:rsid w:val="00A22001"/>
    <w:rsid w:val="00B20B31"/>
    <w:rsid w:val="00CE236A"/>
    <w:rsid w:val="00D644B4"/>
    <w:rsid w:val="00DB629F"/>
    <w:rsid w:val="00DC5821"/>
    <w:rsid w:val="00E068F6"/>
    <w:rsid w:val="00F00EBF"/>
    <w:rsid w:val="00F432F1"/>
    <w:rsid w:val="00F9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3DA9"/>
  <w15:chartTrackingRefBased/>
  <w15:docId w15:val="{5FEBF463-8BF2-4AE3-ACCB-80BC519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6F"/>
    <w:pPr>
      <w:suppressAutoHyphens/>
      <w:autoSpaceDN w:val="0"/>
      <w:spacing w:line="249"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6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rsid w:val="00732D6F"/>
    <w:pPr>
      <w:ind w:left="720"/>
    </w:pPr>
  </w:style>
  <w:style w:type="character" w:customStyle="1" w:styleId="normaltextrun">
    <w:name w:val="normaltextrun"/>
    <w:basedOn w:val="DefaultParagraphFont"/>
    <w:rsid w:val="00732D6F"/>
  </w:style>
  <w:style w:type="paragraph" w:styleId="Header">
    <w:name w:val="header"/>
    <w:basedOn w:val="Normal"/>
    <w:link w:val="HeaderChar"/>
    <w:uiPriority w:val="99"/>
    <w:unhideWhenUsed/>
    <w:rsid w:val="00DC5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821"/>
    <w:rPr>
      <w:rFonts w:ascii="Calibri" w:eastAsia="Calibri" w:hAnsi="Calibri" w:cs="Times New Roman"/>
    </w:rPr>
  </w:style>
  <w:style w:type="paragraph" w:styleId="Footer">
    <w:name w:val="footer"/>
    <w:basedOn w:val="Normal"/>
    <w:link w:val="FooterChar"/>
    <w:uiPriority w:val="99"/>
    <w:unhideWhenUsed/>
    <w:rsid w:val="00DC5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8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567">
      <w:bodyDiv w:val="1"/>
      <w:marLeft w:val="0"/>
      <w:marRight w:val="0"/>
      <w:marTop w:val="0"/>
      <w:marBottom w:val="0"/>
      <w:divBdr>
        <w:top w:val="none" w:sz="0" w:space="0" w:color="auto"/>
        <w:left w:val="none" w:sz="0" w:space="0" w:color="auto"/>
        <w:bottom w:val="none" w:sz="0" w:space="0" w:color="auto"/>
        <w:right w:val="none" w:sz="0" w:space="0" w:color="auto"/>
      </w:divBdr>
    </w:div>
    <w:div w:id="19597886">
      <w:bodyDiv w:val="1"/>
      <w:marLeft w:val="0"/>
      <w:marRight w:val="0"/>
      <w:marTop w:val="0"/>
      <w:marBottom w:val="0"/>
      <w:divBdr>
        <w:top w:val="none" w:sz="0" w:space="0" w:color="auto"/>
        <w:left w:val="none" w:sz="0" w:space="0" w:color="auto"/>
        <w:bottom w:val="none" w:sz="0" w:space="0" w:color="auto"/>
        <w:right w:val="none" w:sz="0" w:space="0" w:color="auto"/>
      </w:divBdr>
    </w:div>
    <w:div w:id="90127900">
      <w:bodyDiv w:val="1"/>
      <w:marLeft w:val="0"/>
      <w:marRight w:val="0"/>
      <w:marTop w:val="0"/>
      <w:marBottom w:val="0"/>
      <w:divBdr>
        <w:top w:val="none" w:sz="0" w:space="0" w:color="auto"/>
        <w:left w:val="none" w:sz="0" w:space="0" w:color="auto"/>
        <w:bottom w:val="none" w:sz="0" w:space="0" w:color="auto"/>
        <w:right w:val="none" w:sz="0" w:space="0" w:color="auto"/>
      </w:divBdr>
    </w:div>
    <w:div w:id="197403022">
      <w:bodyDiv w:val="1"/>
      <w:marLeft w:val="0"/>
      <w:marRight w:val="0"/>
      <w:marTop w:val="0"/>
      <w:marBottom w:val="0"/>
      <w:divBdr>
        <w:top w:val="none" w:sz="0" w:space="0" w:color="auto"/>
        <w:left w:val="none" w:sz="0" w:space="0" w:color="auto"/>
        <w:bottom w:val="none" w:sz="0" w:space="0" w:color="auto"/>
        <w:right w:val="none" w:sz="0" w:space="0" w:color="auto"/>
      </w:divBdr>
    </w:div>
    <w:div w:id="264582389">
      <w:bodyDiv w:val="1"/>
      <w:marLeft w:val="0"/>
      <w:marRight w:val="0"/>
      <w:marTop w:val="0"/>
      <w:marBottom w:val="0"/>
      <w:divBdr>
        <w:top w:val="none" w:sz="0" w:space="0" w:color="auto"/>
        <w:left w:val="none" w:sz="0" w:space="0" w:color="auto"/>
        <w:bottom w:val="none" w:sz="0" w:space="0" w:color="auto"/>
        <w:right w:val="none" w:sz="0" w:space="0" w:color="auto"/>
      </w:divBdr>
    </w:div>
    <w:div w:id="269435303">
      <w:bodyDiv w:val="1"/>
      <w:marLeft w:val="0"/>
      <w:marRight w:val="0"/>
      <w:marTop w:val="0"/>
      <w:marBottom w:val="0"/>
      <w:divBdr>
        <w:top w:val="none" w:sz="0" w:space="0" w:color="auto"/>
        <w:left w:val="none" w:sz="0" w:space="0" w:color="auto"/>
        <w:bottom w:val="none" w:sz="0" w:space="0" w:color="auto"/>
        <w:right w:val="none" w:sz="0" w:space="0" w:color="auto"/>
      </w:divBdr>
    </w:div>
    <w:div w:id="288243879">
      <w:bodyDiv w:val="1"/>
      <w:marLeft w:val="0"/>
      <w:marRight w:val="0"/>
      <w:marTop w:val="0"/>
      <w:marBottom w:val="0"/>
      <w:divBdr>
        <w:top w:val="none" w:sz="0" w:space="0" w:color="auto"/>
        <w:left w:val="none" w:sz="0" w:space="0" w:color="auto"/>
        <w:bottom w:val="none" w:sz="0" w:space="0" w:color="auto"/>
        <w:right w:val="none" w:sz="0" w:space="0" w:color="auto"/>
      </w:divBdr>
    </w:div>
    <w:div w:id="295260325">
      <w:bodyDiv w:val="1"/>
      <w:marLeft w:val="0"/>
      <w:marRight w:val="0"/>
      <w:marTop w:val="0"/>
      <w:marBottom w:val="0"/>
      <w:divBdr>
        <w:top w:val="none" w:sz="0" w:space="0" w:color="auto"/>
        <w:left w:val="none" w:sz="0" w:space="0" w:color="auto"/>
        <w:bottom w:val="none" w:sz="0" w:space="0" w:color="auto"/>
        <w:right w:val="none" w:sz="0" w:space="0" w:color="auto"/>
      </w:divBdr>
    </w:div>
    <w:div w:id="301934575">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66415021">
      <w:bodyDiv w:val="1"/>
      <w:marLeft w:val="0"/>
      <w:marRight w:val="0"/>
      <w:marTop w:val="0"/>
      <w:marBottom w:val="0"/>
      <w:divBdr>
        <w:top w:val="none" w:sz="0" w:space="0" w:color="auto"/>
        <w:left w:val="none" w:sz="0" w:space="0" w:color="auto"/>
        <w:bottom w:val="none" w:sz="0" w:space="0" w:color="auto"/>
        <w:right w:val="none" w:sz="0" w:space="0" w:color="auto"/>
      </w:divBdr>
    </w:div>
    <w:div w:id="389109012">
      <w:bodyDiv w:val="1"/>
      <w:marLeft w:val="0"/>
      <w:marRight w:val="0"/>
      <w:marTop w:val="0"/>
      <w:marBottom w:val="0"/>
      <w:divBdr>
        <w:top w:val="none" w:sz="0" w:space="0" w:color="auto"/>
        <w:left w:val="none" w:sz="0" w:space="0" w:color="auto"/>
        <w:bottom w:val="none" w:sz="0" w:space="0" w:color="auto"/>
        <w:right w:val="none" w:sz="0" w:space="0" w:color="auto"/>
      </w:divBdr>
    </w:div>
    <w:div w:id="406001586">
      <w:bodyDiv w:val="1"/>
      <w:marLeft w:val="0"/>
      <w:marRight w:val="0"/>
      <w:marTop w:val="0"/>
      <w:marBottom w:val="0"/>
      <w:divBdr>
        <w:top w:val="none" w:sz="0" w:space="0" w:color="auto"/>
        <w:left w:val="none" w:sz="0" w:space="0" w:color="auto"/>
        <w:bottom w:val="none" w:sz="0" w:space="0" w:color="auto"/>
        <w:right w:val="none" w:sz="0" w:space="0" w:color="auto"/>
      </w:divBdr>
    </w:div>
    <w:div w:id="419063053">
      <w:bodyDiv w:val="1"/>
      <w:marLeft w:val="0"/>
      <w:marRight w:val="0"/>
      <w:marTop w:val="0"/>
      <w:marBottom w:val="0"/>
      <w:divBdr>
        <w:top w:val="none" w:sz="0" w:space="0" w:color="auto"/>
        <w:left w:val="none" w:sz="0" w:space="0" w:color="auto"/>
        <w:bottom w:val="none" w:sz="0" w:space="0" w:color="auto"/>
        <w:right w:val="none" w:sz="0" w:space="0" w:color="auto"/>
      </w:divBdr>
    </w:div>
    <w:div w:id="428352349">
      <w:bodyDiv w:val="1"/>
      <w:marLeft w:val="0"/>
      <w:marRight w:val="0"/>
      <w:marTop w:val="0"/>
      <w:marBottom w:val="0"/>
      <w:divBdr>
        <w:top w:val="none" w:sz="0" w:space="0" w:color="auto"/>
        <w:left w:val="none" w:sz="0" w:space="0" w:color="auto"/>
        <w:bottom w:val="none" w:sz="0" w:space="0" w:color="auto"/>
        <w:right w:val="none" w:sz="0" w:space="0" w:color="auto"/>
      </w:divBdr>
    </w:div>
    <w:div w:id="476150823">
      <w:bodyDiv w:val="1"/>
      <w:marLeft w:val="0"/>
      <w:marRight w:val="0"/>
      <w:marTop w:val="0"/>
      <w:marBottom w:val="0"/>
      <w:divBdr>
        <w:top w:val="none" w:sz="0" w:space="0" w:color="auto"/>
        <w:left w:val="none" w:sz="0" w:space="0" w:color="auto"/>
        <w:bottom w:val="none" w:sz="0" w:space="0" w:color="auto"/>
        <w:right w:val="none" w:sz="0" w:space="0" w:color="auto"/>
      </w:divBdr>
    </w:div>
    <w:div w:id="623584281">
      <w:bodyDiv w:val="1"/>
      <w:marLeft w:val="0"/>
      <w:marRight w:val="0"/>
      <w:marTop w:val="0"/>
      <w:marBottom w:val="0"/>
      <w:divBdr>
        <w:top w:val="none" w:sz="0" w:space="0" w:color="auto"/>
        <w:left w:val="none" w:sz="0" w:space="0" w:color="auto"/>
        <w:bottom w:val="none" w:sz="0" w:space="0" w:color="auto"/>
        <w:right w:val="none" w:sz="0" w:space="0" w:color="auto"/>
      </w:divBdr>
    </w:div>
    <w:div w:id="640159127">
      <w:bodyDiv w:val="1"/>
      <w:marLeft w:val="0"/>
      <w:marRight w:val="0"/>
      <w:marTop w:val="0"/>
      <w:marBottom w:val="0"/>
      <w:divBdr>
        <w:top w:val="none" w:sz="0" w:space="0" w:color="auto"/>
        <w:left w:val="none" w:sz="0" w:space="0" w:color="auto"/>
        <w:bottom w:val="none" w:sz="0" w:space="0" w:color="auto"/>
        <w:right w:val="none" w:sz="0" w:space="0" w:color="auto"/>
      </w:divBdr>
    </w:div>
    <w:div w:id="654534728">
      <w:bodyDiv w:val="1"/>
      <w:marLeft w:val="0"/>
      <w:marRight w:val="0"/>
      <w:marTop w:val="0"/>
      <w:marBottom w:val="0"/>
      <w:divBdr>
        <w:top w:val="none" w:sz="0" w:space="0" w:color="auto"/>
        <w:left w:val="none" w:sz="0" w:space="0" w:color="auto"/>
        <w:bottom w:val="none" w:sz="0" w:space="0" w:color="auto"/>
        <w:right w:val="none" w:sz="0" w:space="0" w:color="auto"/>
      </w:divBdr>
    </w:div>
    <w:div w:id="659113022">
      <w:bodyDiv w:val="1"/>
      <w:marLeft w:val="0"/>
      <w:marRight w:val="0"/>
      <w:marTop w:val="0"/>
      <w:marBottom w:val="0"/>
      <w:divBdr>
        <w:top w:val="none" w:sz="0" w:space="0" w:color="auto"/>
        <w:left w:val="none" w:sz="0" w:space="0" w:color="auto"/>
        <w:bottom w:val="none" w:sz="0" w:space="0" w:color="auto"/>
        <w:right w:val="none" w:sz="0" w:space="0" w:color="auto"/>
      </w:divBdr>
    </w:div>
    <w:div w:id="677536265">
      <w:bodyDiv w:val="1"/>
      <w:marLeft w:val="0"/>
      <w:marRight w:val="0"/>
      <w:marTop w:val="0"/>
      <w:marBottom w:val="0"/>
      <w:divBdr>
        <w:top w:val="none" w:sz="0" w:space="0" w:color="auto"/>
        <w:left w:val="none" w:sz="0" w:space="0" w:color="auto"/>
        <w:bottom w:val="none" w:sz="0" w:space="0" w:color="auto"/>
        <w:right w:val="none" w:sz="0" w:space="0" w:color="auto"/>
      </w:divBdr>
    </w:div>
    <w:div w:id="706174947">
      <w:bodyDiv w:val="1"/>
      <w:marLeft w:val="0"/>
      <w:marRight w:val="0"/>
      <w:marTop w:val="0"/>
      <w:marBottom w:val="0"/>
      <w:divBdr>
        <w:top w:val="none" w:sz="0" w:space="0" w:color="auto"/>
        <w:left w:val="none" w:sz="0" w:space="0" w:color="auto"/>
        <w:bottom w:val="none" w:sz="0" w:space="0" w:color="auto"/>
        <w:right w:val="none" w:sz="0" w:space="0" w:color="auto"/>
      </w:divBdr>
    </w:div>
    <w:div w:id="714088909">
      <w:bodyDiv w:val="1"/>
      <w:marLeft w:val="0"/>
      <w:marRight w:val="0"/>
      <w:marTop w:val="0"/>
      <w:marBottom w:val="0"/>
      <w:divBdr>
        <w:top w:val="none" w:sz="0" w:space="0" w:color="auto"/>
        <w:left w:val="none" w:sz="0" w:space="0" w:color="auto"/>
        <w:bottom w:val="none" w:sz="0" w:space="0" w:color="auto"/>
        <w:right w:val="none" w:sz="0" w:space="0" w:color="auto"/>
      </w:divBdr>
    </w:div>
    <w:div w:id="746264937">
      <w:bodyDiv w:val="1"/>
      <w:marLeft w:val="0"/>
      <w:marRight w:val="0"/>
      <w:marTop w:val="0"/>
      <w:marBottom w:val="0"/>
      <w:divBdr>
        <w:top w:val="none" w:sz="0" w:space="0" w:color="auto"/>
        <w:left w:val="none" w:sz="0" w:space="0" w:color="auto"/>
        <w:bottom w:val="none" w:sz="0" w:space="0" w:color="auto"/>
        <w:right w:val="none" w:sz="0" w:space="0" w:color="auto"/>
      </w:divBdr>
    </w:div>
    <w:div w:id="759066286">
      <w:bodyDiv w:val="1"/>
      <w:marLeft w:val="0"/>
      <w:marRight w:val="0"/>
      <w:marTop w:val="0"/>
      <w:marBottom w:val="0"/>
      <w:divBdr>
        <w:top w:val="none" w:sz="0" w:space="0" w:color="auto"/>
        <w:left w:val="none" w:sz="0" w:space="0" w:color="auto"/>
        <w:bottom w:val="none" w:sz="0" w:space="0" w:color="auto"/>
        <w:right w:val="none" w:sz="0" w:space="0" w:color="auto"/>
      </w:divBdr>
    </w:div>
    <w:div w:id="767579856">
      <w:bodyDiv w:val="1"/>
      <w:marLeft w:val="0"/>
      <w:marRight w:val="0"/>
      <w:marTop w:val="0"/>
      <w:marBottom w:val="0"/>
      <w:divBdr>
        <w:top w:val="none" w:sz="0" w:space="0" w:color="auto"/>
        <w:left w:val="none" w:sz="0" w:space="0" w:color="auto"/>
        <w:bottom w:val="none" w:sz="0" w:space="0" w:color="auto"/>
        <w:right w:val="none" w:sz="0" w:space="0" w:color="auto"/>
      </w:divBdr>
    </w:div>
    <w:div w:id="805395243">
      <w:bodyDiv w:val="1"/>
      <w:marLeft w:val="0"/>
      <w:marRight w:val="0"/>
      <w:marTop w:val="0"/>
      <w:marBottom w:val="0"/>
      <w:divBdr>
        <w:top w:val="none" w:sz="0" w:space="0" w:color="auto"/>
        <w:left w:val="none" w:sz="0" w:space="0" w:color="auto"/>
        <w:bottom w:val="none" w:sz="0" w:space="0" w:color="auto"/>
        <w:right w:val="none" w:sz="0" w:space="0" w:color="auto"/>
      </w:divBdr>
    </w:div>
    <w:div w:id="835026642">
      <w:bodyDiv w:val="1"/>
      <w:marLeft w:val="0"/>
      <w:marRight w:val="0"/>
      <w:marTop w:val="0"/>
      <w:marBottom w:val="0"/>
      <w:divBdr>
        <w:top w:val="none" w:sz="0" w:space="0" w:color="auto"/>
        <w:left w:val="none" w:sz="0" w:space="0" w:color="auto"/>
        <w:bottom w:val="none" w:sz="0" w:space="0" w:color="auto"/>
        <w:right w:val="none" w:sz="0" w:space="0" w:color="auto"/>
      </w:divBdr>
    </w:div>
    <w:div w:id="895163245">
      <w:bodyDiv w:val="1"/>
      <w:marLeft w:val="0"/>
      <w:marRight w:val="0"/>
      <w:marTop w:val="0"/>
      <w:marBottom w:val="0"/>
      <w:divBdr>
        <w:top w:val="none" w:sz="0" w:space="0" w:color="auto"/>
        <w:left w:val="none" w:sz="0" w:space="0" w:color="auto"/>
        <w:bottom w:val="none" w:sz="0" w:space="0" w:color="auto"/>
        <w:right w:val="none" w:sz="0" w:space="0" w:color="auto"/>
      </w:divBdr>
    </w:div>
    <w:div w:id="913587465">
      <w:bodyDiv w:val="1"/>
      <w:marLeft w:val="0"/>
      <w:marRight w:val="0"/>
      <w:marTop w:val="0"/>
      <w:marBottom w:val="0"/>
      <w:divBdr>
        <w:top w:val="none" w:sz="0" w:space="0" w:color="auto"/>
        <w:left w:val="none" w:sz="0" w:space="0" w:color="auto"/>
        <w:bottom w:val="none" w:sz="0" w:space="0" w:color="auto"/>
        <w:right w:val="none" w:sz="0" w:space="0" w:color="auto"/>
      </w:divBdr>
    </w:div>
    <w:div w:id="917906602">
      <w:bodyDiv w:val="1"/>
      <w:marLeft w:val="0"/>
      <w:marRight w:val="0"/>
      <w:marTop w:val="0"/>
      <w:marBottom w:val="0"/>
      <w:divBdr>
        <w:top w:val="none" w:sz="0" w:space="0" w:color="auto"/>
        <w:left w:val="none" w:sz="0" w:space="0" w:color="auto"/>
        <w:bottom w:val="none" w:sz="0" w:space="0" w:color="auto"/>
        <w:right w:val="none" w:sz="0" w:space="0" w:color="auto"/>
      </w:divBdr>
    </w:div>
    <w:div w:id="939683671">
      <w:bodyDiv w:val="1"/>
      <w:marLeft w:val="0"/>
      <w:marRight w:val="0"/>
      <w:marTop w:val="0"/>
      <w:marBottom w:val="0"/>
      <w:divBdr>
        <w:top w:val="none" w:sz="0" w:space="0" w:color="auto"/>
        <w:left w:val="none" w:sz="0" w:space="0" w:color="auto"/>
        <w:bottom w:val="none" w:sz="0" w:space="0" w:color="auto"/>
        <w:right w:val="none" w:sz="0" w:space="0" w:color="auto"/>
      </w:divBdr>
    </w:div>
    <w:div w:id="946619761">
      <w:bodyDiv w:val="1"/>
      <w:marLeft w:val="0"/>
      <w:marRight w:val="0"/>
      <w:marTop w:val="0"/>
      <w:marBottom w:val="0"/>
      <w:divBdr>
        <w:top w:val="none" w:sz="0" w:space="0" w:color="auto"/>
        <w:left w:val="none" w:sz="0" w:space="0" w:color="auto"/>
        <w:bottom w:val="none" w:sz="0" w:space="0" w:color="auto"/>
        <w:right w:val="none" w:sz="0" w:space="0" w:color="auto"/>
      </w:divBdr>
    </w:div>
    <w:div w:id="1021199424">
      <w:bodyDiv w:val="1"/>
      <w:marLeft w:val="0"/>
      <w:marRight w:val="0"/>
      <w:marTop w:val="0"/>
      <w:marBottom w:val="0"/>
      <w:divBdr>
        <w:top w:val="none" w:sz="0" w:space="0" w:color="auto"/>
        <w:left w:val="none" w:sz="0" w:space="0" w:color="auto"/>
        <w:bottom w:val="none" w:sz="0" w:space="0" w:color="auto"/>
        <w:right w:val="none" w:sz="0" w:space="0" w:color="auto"/>
      </w:divBdr>
    </w:div>
    <w:div w:id="1088161803">
      <w:bodyDiv w:val="1"/>
      <w:marLeft w:val="0"/>
      <w:marRight w:val="0"/>
      <w:marTop w:val="0"/>
      <w:marBottom w:val="0"/>
      <w:divBdr>
        <w:top w:val="none" w:sz="0" w:space="0" w:color="auto"/>
        <w:left w:val="none" w:sz="0" w:space="0" w:color="auto"/>
        <w:bottom w:val="none" w:sz="0" w:space="0" w:color="auto"/>
        <w:right w:val="none" w:sz="0" w:space="0" w:color="auto"/>
      </w:divBdr>
    </w:div>
    <w:div w:id="1090002345">
      <w:bodyDiv w:val="1"/>
      <w:marLeft w:val="0"/>
      <w:marRight w:val="0"/>
      <w:marTop w:val="0"/>
      <w:marBottom w:val="0"/>
      <w:divBdr>
        <w:top w:val="none" w:sz="0" w:space="0" w:color="auto"/>
        <w:left w:val="none" w:sz="0" w:space="0" w:color="auto"/>
        <w:bottom w:val="none" w:sz="0" w:space="0" w:color="auto"/>
        <w:right w:val="none" w:sz="0" w:space="0" w:color="auto"/>
      </w:divBdr>
    </w:div>
    <w:div w:id="1090472572">
      <w:bodyDiv w:val="1"/>
      <w:marLeft w:val="0"/>
      <w:marRight w:val="0"/>
      <w:marTop w:val="0"/>
      <w:marBottom w:val="0"/>
      <w:divBdr>
        <w:top w:val="none" w:sz="0" w:space="0" w:color="auto"/>
        <w:left w:val="none" w:sz="0" w:space="0" w:color="auto"/>
        <w:bottom w:val="none" w:sz="0" w:space="0" w:color="auto"/>
        <w:right w:val="none" w:sz="0" w:space="0" w:color="auto"/>
      </w:divBdr>
    </w:div>
    <w:div w:id="1130632546">
      <w:bodyDiv w:val="1"/>
      <w:marLeft w:val="0"/>
      <w:marRight w:val="0"/>
      <w:marTop w:val="0"/>
      <w:marBottom w:val="0"/>
      <w:divBdr>
        <w:top w:val="none" w:sz="0" w:space="0" w:color="auto"/>
        <w:left w:val="none" w:sz="0" w:space="0" w:color="auto"/>
        <w:bottom w:val="none" w:sz="0" w:space="0" w:color="auto"/>
        <w:right w:val="none" w:sz="0" w:space="0" w:color="auto"/>
      </w:divBdr>
    </w:div>
    <w:div w:id="1134563610">
      <w:bodyDiv w:val="1"/>
      <w:marLeft w:val="0"/>
      <w:marRight w:val="0"/>
      <w:marTop w:val="0"/>
      <w:marBottom w:val="0"/>
      <w:divBdr>
        <w:top w:val="none" w:sz="0" w:space="0" w:color="auto"/>
        <w:left w:val="none" w:sz="0" w:space="0" w:color="auto"/>
        <w:bottom w:val="none" w:sz="0" w:space="0" w:color="auto"/>
        <w:right w:val="none" w:sz="0" w:space="0" w:color="auto"/>
      </w:divBdr>
    </w:div>
    <w:div w:id="1304117787">
      <w:bodyDiv w:val="1"/>
      <w:marLeft w:val="0"/>
      <w:marRight w:val="0"/>
      <w:marTop w:val="0"/>
      <w:marBottom w:val="0"/>
      <w:divBdr>
        <w:top w:val="none" w:sz="0" w:space="0" w:color="auto"/>
        <w:left w:val="none" w:sz="0" w:space="0" w:color="auto"/>
        <w:bottom w:val="none" w:sz="0" w:space="0" w:color="auto"/>
        <w:right w:val="none" w:sz="0" w:space="0" w:color="auto"/>
      </w:divBdr>
    </w:div>
    <w:div w:id="1324815840">
      <w:bodyDiv w:val="1"/>
      <w:marLeft w:val="0"/>
      <w:marRight w:val="0"/>
      <w:marTop w:val="0"/>
      <w:marBottom w:val="0"/>
      <w:divBdr>
        <w:top w:val="none" w:sz="0" w:space="0" w:color="auto"/>
        <w:left w:val="none" w:sz="0" w:space="0" w:color="auto"/>
        <w:bottom w:val="none" w:sz="0" w:space="0" w:color="auto"/>
        <w:right w:val="none" w:sz="0" w:space="0" w:color="auto"/>
      </w:divBdr>
    </w:div>
    <w:div w:id="1376349063">
      <w:bodyDiv w:val="1"/>
      <w:marLeft w:val="0"/>
      <w:marRight w:val="0"/>
      <w:marTop w:val="0"/>
      <w:marBottom w:val="0"/>
      <w:divBdr>
        <w:top w:val="none" w:sz="0" w:space="0" w:color="auto"/>
        <w:left w:val="none" w:sz="0" w:space="0" w:color="auto"/>
        <w:bottom w:val="none" w:sz="0" w:space="0" w:color="auto"/>
        <w:right w:val="none" w:sz="0" w:space="0" w:color="auto"/>
      </w:divBdr>
    </w:div>
    <w:div w:id="1405909429">
      <w:bodyDiv w:val="1"/>
      <w:marLeft w:val="0"/>
      <w:marRight w:val="0"/>
      <w:marTop w:val="0"/>
      <w:marBottom w:val="0"/>
      <w:divBdr>
        <w:top w:val="none" w:sz="0" w:space="0" w:color="auto"/>
        <w:left w:val="none" w:sz="0" w:space="0" w:color="auto"/>
        <w:bottom w:val="none" w:sz="0" w:space="0" w:color="auto"/>
        <w:right w:val="none" w:sz="0" w:space="0" w:color="auto"/>
      </w:divBdr>
    </w:div>
    <w:div w:id="1409881246">
      <w:bodyDiv w:val="1"/>
      <w:marLeft w:val="0"/>
      <w:marRight w:val="0"/>
      <w:marTop w:val="0"/>
      <w:marBottom w:val="0"/>
      <w:divBdr>
        <w:top w:val="none" w:sz="0" w:space="0" w:color="auto"/>
        <w:left w:val="none" w:sz="0" w:space="0" w:color="auto"/>
        <w:bottom w:val="none" w:sz="0" w:space="0" w:color="auto"/>
        <w:right w:val="none" w:sz="0" w:space="0" w:color="auto"/>
      </w:divBdr>
    </w:div>
    <w:div w:id="1418673537">
      <w:bodyDiv w:val="1"/>
      <w:marLeft w:val="0"/>
      <w:marRight w:val="0"/>
      <w:marTop w:val="0"/>
      <w:marBottom w:val="0"/>
      <w:divBdr>
        <w:top w:val="none" w:sz="0" w:space="0" w:color="auto"/>
        <w:left w:val="none" w:sz="0" w:space="0" w:color="auto"/>
        <w:bottom w:val="none" w:sz="0" w:space="0" w:color="auto"/>
        <w:right w:val="none" w:sz="0" w:space="0" w:color="auto"/>
      </w:divBdr>
    </w:div>
    <w:div w:id="1440560876">
      <w:bodyDiv w:val="1"/>
      <w:marLeft w:val="0"/>
      <w:marRight w:val="0"/>
      <w:marTop w:val="0"/>
      <w:marBottom w:val="0"/>
      <w:divBdr>
        <w:top w:val="none" w:sz="0" w:space="0" w:color="auto"/>
        <w:left w:val="none" w:sz="0" w:space="0" w:color="auto"/>
        <w:bottom w:val="none" w:sz="0" w:space="0" w:color="auto"/>
        <w:right w:val="none" w:sz="0" w:space="0" w:color="auto"/>
      </w:divBdr>
    </w:div>
    <w:div w:id="1465347191">
      <w:bodyDiv w:val="1"/>
      <w:marLeft w:val="0"/>
      <w:marRight w:val="0"/>
      <w:marTop w:val="0"/>
      <w:marBottom w:val="0"/>
      <w:divBdr>
        <w:top w:val="none" w:sz="0" w:space="0" w:color="auto"/>
        <w:left w:val="none" w:sz="0" w:space="0" w:color="auto"/>
        <w:bottom w:val="none" w:sz="0" w:space="0" w:color="auto"/>
        <w:right w:val="none" w:sz="0" w:space="0" w:color="auto"/>
      </w:divBdr>
    </w:div>
    <w:div w:id="1475826942">
      <w:bodyDiv w:val="1"/>
      <w:marLeft w:val="0"/>
      <w:marRight w:val="0"/>
      <w:marTop w:val="0"/>
      <w:marBottom w:val="0"/>
      <w:divBdr>
        <w:top w:val="none" w:sz="0" w:space="0" w:color="auto"/>
        <w:left w:val="none" w:sz="0" w:space="0" w:color="auto"/>
        <w:bottom w:val="none" w:sz="0" w:space="0" w:color="auto"/>
        <w:right w:val="none" w:sz="0" w:space="0" w:color="auto"/>
      </w:divBdr>
    </w:div>
    <w:div w:id="1516917050">
      <w:bodyDiv w:val="1"/>
      <w:marLeft w:val="0"/>
      <w:marRight w:val="0"/>
      <w:marTop w:val="0"/>
      <w:marBottom w:val="0"/>
      <w:divBdr>
        <w:top w:val="none" w:sz="0" w:space="0" w:color="auto"/>
        <w:left w:val="none" w:sz="0" w:space="0" w:color="auto"/>
        <w:bottom w:val="none" w:sz="0" w:space="0" w:color="auto"/>
        <w:right w:val="none" w:sz="0" w:space="0" w:color="auto"/>
      </w:divBdr>
    </w:div>
    <w:div w:id="1545020550">
      <w:bodyDiv w:val="1"/>
      <w:marLeft w:val="0"/>
      <w:marRight w:val="0"/>
      <w:marTop w:val="0"/>
      <w:marBottom w:val="0"/>
      <w:divBdr>
        <w:top w:val="none" w:sz="0" w:space="0" w:color="auto"/>
        <w:left w:val="none" w:sz="0" w:space="0" w:color="auto"/>
        <w:bottom w:val="none" w:sz="0" w:space="0" w:color="auto"/>
        <w:right w:val="none" w:sz="0" w:space="0" w:color="auto"/>
      </w:divBdr>
    </w:div>
    <w:div w:id="1632520363">
      <w:bodyDiv w:val="1"/>
      <w:marLeft w:val="0"/>
      <w:marRight w:val="0"/>
      <w:marTop w:val="0"/>
      <w:marBottom w:val="0"/>
      <w:divBdr>
        <w:top w:val="none" w:sz="0" w:space="0" w:color="auto"/>
        <w:left w:val="none" w:sz="0" w:space="0" w:color="auto"/>
        <w:bottom w:val="none" w:sz="0" w:space="0" w:color="auto"/>
        <w:right w:val="none" w:sz="0" w:space="0" w:color="auto"/>
      </w:divBdr>
    </w:div>
    <w:div w:id="1653755270">
      <w:bodyDiv w:val="1"/>
      <w:marLeft w:val="0"/>
      <w:marRight w:val="0"/>
      <w:marTop w:val="0"/>
      <w:marBottom w:val="0"/>
      <w:divBdr>
        <w:top w:val="none" w:sz="0" w:space="0" w:color="auto"/>
        <w:left w:val="none" w:sz="0" w:space="0" w:color="auto"/>
        <w:bottom w:val="none" w:sz="0" w:space="0" w:color="auto"/>
        <w:right w:val="none" w:sz="0" w:space="0" w:color="auto"/>
      </w:divBdr>
    </w:div>
    <w:div w:id="1655262112">
      <w:bodyDiv w:val="1"/>
      <w:marLeft w:val="0"/>
      <w:marRight w:val="0"/>
      <w:marTop w:val="0"/>
      <w:marBottom w:val="0"/>
      <w:divBdr>
        <w:top w:val="none" w:sz="0" w:space="0" w:color="auto"/>
        <w:left w:val="none" w:sz="0" w:space="0" w:color="auto"/>
        <w:bottom w:val="none" w:sz="0" w:space="0" w:color="auto"/>
        <w:right w:val="none" w:sz="0" w:space="0" w:color="auto"/>
      </w:divBdr>
    </w:div>
    <w:div w:id="1706255223">
      <w:bodyDiv w:val="1"/>
      <w:marLeft w:val="0"/>
      <w:marRight w:val="0"/>
      <w:marTop w:val="0"/>
      <w:marBottom w:val="0"/>
      <w:divBdr>
        <w:top w:val="none" w:sz="0" w:space="0" w:color="auto"/>
        <w:left w:val="none" w:sz="0" w:space="0" w:color="auto"/>
        <w:bottom w:val="none" w:sz="0" w:space="0" w:color="auto"/>
        <w:right w:val="none" w:sz="0" w:space="0" w:color="auto"/>
      </w:divBdr>
    </w:div>
    <w:div w:id="1743944358">
      <w:bodyDiv w:val="1"/>
      <w:marLeft w:val="0"/>
      <w:marRight w:val="0"/>
      <w:marTop w:val="0"/>
      <w:marBottom w:val="0"/>
      <w:divBdr>
        <w:top w:val="none" w:sz="0" w:space="0" w:color="auto"/>
        <w:left w:val="none" w:sz="0" w:space="0" w:color="auto"/>
        <w:bottom w:val="none" w:sz="0" w:space="0" w:color="auto"/>
        <w:right w:val="none" w:sz="0" w:space="0" w:color="auto"/>
      </w:divBdr>
    </w:div>
    <w:div w:id="1777602327">
      <w:bodyDiv w:val="1"/>
      <w:marLeft w:val="0"/>
      <w:marRight w:val="0"/>
      <w:marTop w:val="0"/>
      <w:marBottom w:val="0"/>
      <w:divBdr>
        <w:top w:val="none" w:sz="0" w:space="0" w:color="auto"/>
        <w:left w:val="none" w:sz="0" w:space="0" w:color="auto"/>
        <w:bottom w:val="none" w:sz="0" w:space="0" w:color="auto"/>
        <w:right w:val="none" w:sz="0" w:space="0" w:color="auto"/>
      </w:divBdr>
    </w:div>
    <w:div w:id="1815441090">
      <w:bodyDiv w:val="1"/>
      <w:marLeft w:val="0"/>
      <w:marRight w:val="0"/>
      <w:marTop w:val="0"/>
      <w:marBottom w:val="0"/>
      <w:divBdr>
        <w:top w:val="none" w:sz="0" w:space="0" w:color="auto"/>
        <w:left w:val="none" w:sz="0" w:space="0" w:color="auto"/>
        <w:bottom w:val="none" w:sz="0" w:space="0" w:color="auto"/>
        <w:right w:val="none" w:sz="0" w:space="0" w:color="auto"/>
      </w:divBdr>
    </w:div>
    <w:div w:id="1943491735">
      <w:bodyDiv w:val="1"/>
      <w:marLeft w:val="0"/>
      <w:marRight w:val="0"/>
      <w:marTop w:val="0"/>
      <w:marBottom w:val="0"/>
      <w:divBdr>
        <w:top w:val="none" w:sz="0" w:space="0" w:color="auto"/>
        <w:left w:val="none" w:sz="0" w:space="0" w:color="auto"/>
        <w:bottom w:val="none" w:sz="0" w:space="0" w:color="auto"/>
        <w:right w:val="none" w:sz="0" w:space="0" w:color="auto"/>
      </w:divBdr>
    </w:div>
    <w:div w:id="1987009866">
      <w:bodyDiv w:val="1"/>
      <w:marLeft w:val="0"/>
      <w:marRight w:val="0"/>
      <w:marTop w:val="0"/>
      <w:marBottom w:val="0"/>
      <w:divBdr>
        <w:top w:val="none" w:sz="0" w:space="0" w:color="auto"/>
        <w:left w:val="none" w:sz="0" w:space="0" w:color="auto"/>
        <w:bottom w:val="none" w:sz="0" w:space="0" w:color="auto"/>
        <w:right w:val="none" w:sz="0" w:space="0" w:color="auto"/>
      </w:divBdr>
    </w:div>
    <w:div w:id="2009747891">
      <w:bodyDiv w:val="1"/>
      <w:marLeft w:val="0"/>
      <w:marRight w:val="0"/>
      <w:marTop w:val="0"/>
      <w:marBottom w:val="0"/>
      <w:divBdr>
        <w:top w:val="none" w:sz="0" w:space="0" w:color="auto"/>
        <w:left w:val="none" w:sz="0" w:space="0" w:color="auto"/>
        <w:bottom w:val="none" w:sz="0" w:space="0" w:color="auto"/>
        <w:right w:val="none" w:sz="0" w:space="0" w:color="auto"/>
      </w:divBdr>
    </w:div>
    <w:div w:id="21347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xporter.apply-phytosanitary-certificate.defra.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Gabbutt, Sarah</dc:creator>
  <cp:keywords/>
  <dc:description/>
  <cp:lastModifiedBy>Powell, Helen</cp:lastModifiedBy>
  <cp:revision>2</cp:revision>
  <dcterms:created xsi:type="dcterms:W3CDTF">2024-11-19T19:23:00Z</dcterms:created>
  <dcterms:modified xsi:type="dcterms:W3CDTF">2024-11-19T19:23:00Z</dcterms:modified>
</cp:coreProperties>
</file>