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B8E2" w14:textId="01F769E0" w:rsidR="00732D6F" w:rsidRDefault="00732D6F" w:rsidP="00732D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follow the steps to </w:t>
      </w:r>
      <w:r w:rsidR="00F92DE4">
        <w:rPr>
          <w:rFonts w:ascii="Arial" w:hAnsi="Arial" w:cs="Arial"/>
          <w:b/>
          <w:bCs/>
          <w:sz w:val="28"/>
          <w:szCs w:val="28"/>
        </w:rPr>
        <w:t xml:space="preserve">apply for a </w:t>
      </w:r>
      <w:r w:rsidR="008106D2">
        <w:rPr>
          <w:rFonts w:ascii="Arial" w:hAnsi="Arial" w:cs="Arial"/>
          <w:b/>
          <w:bCs/>
          <w:sz w:val="28"/>
          <w:szCs w:val="28"/>
        </w:rPr>
        <w:t xml:space="preserve">Seeds GSI </w:t>
      </w:r>
      <w:r>
        <w:rPr>
          <w:rFonts w:ascii="Arial" w:hAnsi="Arial" w:cs="Arial"/>
          <w:b/>
          <w:bCs/>
          <w:sz w:val="28"/>
          <w:szCs w:val="28"/>
        </w:rPr>
        <w:t xml:space="preserve">on the Plant Health Exports Service (PHES): </w:t>
      </w:r>
    </w:p>
    <w:p w14:paraId="5DE39D93" w14:textId="77777777" w:rsidR="00732D6F" w:rsidRDefault="00732D6F" w:rsidP="00732D6F">
      <w:pPr>
        <w:rPr>
          <w:rFonts w:ascii="Arial" w:hAnsi="Arial" w:cs="Arial"/>
          <w:sz w:val="28"/>
          <w:szCs w:val="28"/>
        </w:rPr>
      </w:pPr>
    </w:p>
    <w:p w14:paraId="00210AB1" w14:textId="77777777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1: Log into your Government Gateway Account </w:t>
      </w:r>
    </w:p>
    <w:p w14:paraId="0EA3C633" w14:textId="77777777" w:rsidR="00732D6F" w:rsidRPr="00732D6F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Enter your Government Gateway ID and password at </w:t>
      </w:r>
      <w:hyperlink r:id="rId5" w:history="1"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https://exporter.ap</w:t>
        </w:r>
        <w:bookmarkStart w:id="0" w:name="_Hlt78271955"/>
        <w:bookmarkStart w:id="1" w:name="_Hlt78271956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p</w:t>
        </w:r>
        <w:bookmarkEnd w:id="0"/>
        <w:bookmarkEnd w:id="1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ly-phytosanitary-certificate.defra.gov.uk/</w:t>
        </w:r>
      </w:hyperlink>
      <w:r w:rsidRPr="00732D6F">
        <w:rPr>
          <w:rFonts w:ascii="Arial" w:hAnsi="Arial" w:cs="Arial"/>
          <w:sz w:val="28"/>
          <w:szCs w:val="28"/>
        </w:rPr>
        <w:t>.</w:t>
      </w:r>
      <w:r w:rsidRPr="00732D6F">
        <w:rPr>
          <w:rFonts w:ascii="Arial" w:eastAsia="Arial Unicode MS" w:hAnsi="Arial" w:cs="Arial"/>
          <w:kern w:val="3"/>
          <w:sz w:val="28"/>
          <w:szCs w:val="28"/>
        </w:rPr>
        <w:t xml:space="preserve">  </w:t>
      </w:r>
    </w:p>
    <w:p w14:paraId="15A6CB26" w14:textId="77777777" w:rsidR="00F92DE4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From the dashboard, </w:t>
      </w:r>
      <w:r w:rsidR="00F92DE4">
        <w:rPr>
          <w:rFonts w:ascii="Arial" w:hAnsi="Arial" w:cs="Arial"/>
          <w:sz w:val="28"/>
          <w:szCs w:val="28"/>
        </w:rPr>
        <w:t xml:space="preserve">click ‘Start a new application’.  </w:t>
      </w:r>
    </w:p>
    <w:p w14:paraId="3BF75836" w14:textId="5EE516C1" w:rsidR="00732D6F" w:rsidRPr="00732D6F" w:rsidRDefault="00732D6F" w:rsidP="00F92DE4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  </w:t>
      </w:r>
    </w:p>
    <w:p w14:paraId="1AFFF4FB" w14:textId="0B5346AB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2: </w:t>
      </w:r>
      <w:r w:rsidR="00F92DE4">
        <w:rPr>
          <w:rFonts w:ascii="Arial" w:hAnsi="Arial" w:cs="Arial"/>
          <w:b/>
          <w:sz w:val="28"/>
          <w:szCs w:val="28"/>
        </w:rPr>
        <w:t xml:space="preserve">Application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712BD55" w14:textId="2D85B010" w:rsidR="003D23A8" w:rsidRPr="003D23A8" w:rsidRDefault="0044490D" w:rsidP="001A4E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</w:t>
      </w:r>
      <w:r w:rsidR="003D23A8" w:rsidRPr="003D23A8">
        <w:rPr>
          <w:rFonts w:ascii="Arial" w:hAnsi="Arial" w:cs="Arial"/>
          <w:sz w:val="28"/>
          <w:szCs w:val="28"/>
        </w:rPr>
        <w:t xml:space="preserve"> the radio button next to </w:t>
      </w:r>
      <w:r w:rsidR="003D23A8">
        <w:rPr>
          <w:rFonts w:ascii="Arial" w:hAnsi="Arial" w:cs="Arial"/>
          <w:sz w:val="28"/>
          <w:szCs w:val="28"/>
        </w:rPr>
        <w:t>the required commodity (</w:t>
      </w:r>
      <w:r w:rsidR="008106D2">
        <w:rPr>
          <w:rFonts w:ascii="Arial" w:hAnsi="Arial" w:cs="Arial"/>
          <w:sz w:val="28"/>
          <w:szCs w:val="28"/>
        </w:rPr>
        <w:t>seeds</w:t>
      </w:r>
      <w:r w:rsidR="003D23A8">
        <w:rPr>
          <w:rFonts w:ascii="Arial" w:hAnsi="Arial" w:cs="Arial"/>
          <w:sz w:val="28"/>
          <w:szCs w:val="28"/>
        </w:rPr>
        <w:t>)</w:t>
      </w:r>
      <w:r w:rsidR="003D23A8" w:rsidRPr="003D23A8">
        <w:rPr>
          <w:rFonts w:ascii="Arial" w:hAnsi="Arial" w:cs="Arial"/>
          <w:sz w:val="28"/>
          <w:szCs w:val="28"/>
        </w:rPr>
        <w:t xml:space="preserve"> and </w:t>
      </w:r>
      <w:r w:rsidR="003D23A8">
        <w:rPr>
          <w:rFonts w:ascii="Arial" w:hAnsi="Arial" w:cs="Arial"/>
          <w:sz w:val="28"/>
          <w:szCs w:val="28"/>
        </w:rPr>
        <w:t xml:space="preserve">click </w:t>
      </w:r>
      <w:r w:rsidR="003D23A8" w:rsidRPr="003D23A8">
        <w:rPr>
          <w:rFonts w:ascii="Arial" w:hAnsi="Arial" w:cs="Arial"/>
          <w:sz w:val="28"/>
          <w:szCs w:val="28"/>
        </w:rPr>
        <w:t>‘Continue’.</w:t>
      </w:r>
    </w:p>
    <w:p w14:paraId="29A5F889" w14:textId="1027649F" w:rsidR="00732D6F" w:rsidRPr="003D23A8" w:rsidRDefault="003D23A8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23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Enter </w:t>
      </w:r>
      <w:r w:rsidR="008106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your choice of application type, we will select ‘</w:t>
      </w:r>
      <w:r w:rsid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</w:t>
      </w:r>
      <w:r w:rsidR="008106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pply for a growing season inspection’ and click ‘Continue’.</w:t>
      </w:r>
      <w:r w:rsidR="00A7095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732D6F" w:rsidRPr="003D23A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F593D46" w14:textId="72EB571B" w:rsidR="003D23A8" w:rsidRPr="00A70954" w:rsidRDefault="008106D2" w:rsidP="006246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your own reference then click ‘Save and </w:t>
      </w:r>
      <w:r w:rsidR="0044490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ontinue’.  </w:t>
      </w:r>
    </w:p>
    <w:p w14:paraId="72273618" w14:textId="708EA207" w:rsidR="00A07B45" w:rsidRPr="00536D3A" w:rsidRDefault="00536D3A" w:rsidP="00AF503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 xml:space="preserve">Complete section 1 ‘Application Details’.  ‘Create a reference’ is completed, click the hyperlink to open ‘What </w:t>
      </w:r>
      <w:r>
        <w:rPr>
          <w:rFonts w:ascii="Arial" w:hAnsi="Arial" w:cs="Arial"/>
          <w:sz w:val="28"/>
          <w:szCs w:val="28"/>
        </w:rPr>
        <w:t>a</w:t>
      </w:r>
      <w:r w:rsidRPr="00536D3A">
        <w:rPr>
          <w:rFonts w:ascii="Arial" w:hAnsi="Arial" w:cs="Arial"/>
          <w:sz w:val="28"/>
          <w:szCs w:val="28"/>
        </w:rPr>
        <w:t>re the inspection details?’</w:t>
      </w:r>
      <w:r>
        <w:rPr>
          <w:rFonts w:ascii="Arial" w:hAnsi="Arial" w:cs="Arial"/>
          <w:sz w:val="28"/>
          <w:szCs w:val="28"/>
        </w:rPr>
        <w:t>.</w:t>
      </w:r>
      <w:r w:rsidR="00A07B45" w:rsidRPr="00536D3A">
        <w:rPr>
          <w:rFonts w:ascii="Arial" w:hAnsi="Arial" w:cs="Arial"/>
          <w:sz w:val="28"/>
          <w:szCs w:val="28"/>
        </w:rPr>
        <w:t xml:space="preserve"> </w:t>
      </w:r>
    </w:p>
    <w:p w14:paraId="339D2484" w14:textId="4F4A1CB6" w:rsidR="00536D3A" w:rsidRPr="00536D3A" w:rsidRDefault="00536D3A" w:rsidP="003A74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 xml:space="preserve">Select one of the addresses displayed.  You can manage or add to the addresses seen here via the hyperlinks.  Select yes when correct, then click ‘Continue’.  </w:t>
      </w:r>
    </w:p>
    <w:p w14:paraId="185E5319" w14:textId="3953FFA7" w:rsidR="00536D3A" w:rsidRPr="00536D3A" w:rsidRDefault="00536D3A" w:rsidP="001F628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 xml:space="preserve">Enter the contact for this application, then click ‘Save and continue’. </w:t>
      </w:r>
    </w:p>
    <w:p w14:paraId="3DF777BE" w14:textId="480901AF" w:rsidR="00536D3A" w:rsidRPr="00536D3A" w:rsidRDefault="00536D3A" w:rsidP="00F948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>Enter when the crop will be ready for inspection (free text, so you could enter a date, month etc.) then click ‘Save and continue’.</w:t>
      </w:r>
    </w:p>
    <w:p w14:paraId="60B59451" w14:textId="4CA7CF9B" w:rsidR="00A07B45" w:rsidRPr="00536D3A" w:rsidRDefault="00536D3A" w:rsidP="00536D3A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Click on the hyperlink ‘Where is the crop?’   </w:t>
      </w:r>
    </w:p>
    <w:p w14:paraId="033CF5F3" w14:textId="274B869A" w:rsidR="00536D3A" w:rsidRPr="00536D3A" w:rsidRDefault="00536D3A" w:rsidP="004466F4">
      <w:pPr>
        <w:pStyle w:val="NormalWeb"/>
        <w:numPr>
          <w:ilvl w:val="0"/>
          <w:numId w:val="1"/>
        </w:numPr>
        <w:tabs>
          <w:tab w:val="left" w:pos="426"/>
        </w:tabs>
        <w:suppressAutoHyphens w:val="0"/>
        <w:autoSpaceDN/>
        <w:spacing w:before="0" w:beforeAutospacing="0" w:after="0" w:afterAutospacing="0"/>
        <w:ind w:left="426" w:hanging="426"/>
        <w:textAlignment w:val="auto"/>
        <w:rPr>
          <w:rFonts w:ascii="Arial" w:hAnsi="Arial" w:cs="Arial"/>
          <w:sz w:val="28"/>
          <w:szCs w:val="28"/>
        </w:rPr>
      </w:pPr>
      <w:r w:rsidRPr="00536D3A">
        <w:rPr>
          <w:rFonts w:ascii="Arial" w:eastAsiaTheme="minorEastAsia" w:hAnsi="Arial" w:cs="Arial"/>
          <w:sz w:val="28"/>
          <w:szCs w:val="28"/>
        </w:rPr>
        <w:t>Either enter the grid reference / GPS or IACS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sz w:val="28"/>
          <w:szCs w:val="28"/>
        </w:rPr>
        <w:t>/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sz w:val="28"/>
          <w:szCs w:val="28"/>
        </w:rPr>
        <w:t xml:space="preserve">RLR number and a location identifier,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area of the field in hectares, confirm the landowner’s consent to inspect, add any additional information and yes or no to sending a map, then click ‘Save and continue’.  Go to step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3</w:t>
      </w:r>
      <w:r w:rsidRPr="00536D3A">
        <w:rPr>
          <w:rFonts w:ascii="Arial" w:eastAsiaTheme="minorEastAsia" w:hAnsi="Arial" w:cs="Arial"/>
          <w:color w:val="FFC000" w:themeColor="accent4"/>
          <w:kern w:val="24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if no map is added.  </w:t>
      </w:r>
    </w:p>
    <w:p w14:paraId="101C8496" w14:textId="6E27ADA1" w:rsidR="00536D3A" w:rsidRPr="00536D3A" w:rsidRDefault="00536D3A" w:rsidP="00536D3A">
      <w:pPr>
        <w:pStyle w:val="NormalWeb"/>
        <w:tabs>
          <w:tab w:val="left" w:pos="426"/>
        </w:tabs>
        <w:suppressAutoHyphens w:val="0"/>
        <w:autoSpaceDN/>
        <w:spacing w:before="0" w:beforeAutospacing="0" w:after="0" w:afterAutospacing="0"/>
        <w:ind w:left="360"/>
        <w:textAlignment w:val="auto"/>
        <w:rPr>
          <w:rFonts w:ascii="Arial" w:hAnsi="Arial" w:cs="Arial"/>
          <w:sz w:val="28"/>
          <w:szCs w:val="28"/>
        </w:rPr>
      </w:pP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</w:t>
      </w:r>
    </w:p>
    <w:p w14:paraId="6DCA9BBA" w14:textId="4835A27F" w:rsidR="00536D3A" w:rsidRPr="00536D3A" w:rsidRDefault="00536D3A" w:rsidP="004466F4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36D3A">
        <w:rPr>
          <w:rFonts w:ascii="Arial" w:hAnsi="Arial" w:cs="Arial"/>
          <w:sz w:val="28"/>
          <w:szCs w:val="28"/>
        </w:rPr>
        <w:t xml:space="preserve">Click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Choose file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, browse to locate,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Open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 then click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Upload map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 to add.  Click yes to keep this once uploaded, </w:t>
      </w:r>
      <w:r>
        <w:rPr>
          <w:rFonts w:ascii="Arial" w:hAnsi="Arial" w:cs="Arial"/>
          <w:sz w:val="28"/>
          <w:szCs w:val="28"/>
        </w:rPr>
        <w:t>o</w:t>
      </w:r>
      <w:r w:rsidRPr="00536D3A">
        <w:rPr>
          <w:rFonts w:ascii="Arial" w:hAnsi="Arial" w:cs="Arial"/>
          <w:sz w:val="28"/>
          <w:szCs w:val="28"/>
        </w:rPr>
        <w:t xml:space="preserve">r no to delete and repeat this step, then </w:t>
      </w:r>
      <w:r>
        <w:rPr>
          <w:rFonts w:ascii="Arial" w:hAnsi="Arial" w:cs="Arial"/>
          <w:sz w:val="28"/>
          <w:szCs w:val="28"/>
        </w:rPr>
        <w:t>click ‘</w:t>
      </w:r>
      <w:r w:rsidRPr="00536D3A">
        <w:rPr>
          <w:rFonts w:ascii="Arial" w:hAnsi="Arial" w:cs="Arial"/>
          <w:sz w:val="28"/>
          <w:szCs w:val="28"/>
        </w:rPr>
        <w:t>Save and continue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>.</w:t>
      </w:r>
    </w:p>
    <w:p w14:paraId="28A4D819" w14:textId="209F3913" w:rsidR="00536D3A" w:rsidRPr="00536D3A" w:rsidRDefault="00536D3A" w:rsidP="00536D3A">
      <w:pPr>
        <w:pStyle w:val="NormalWeb"/>
        <w:numPr>
          <w:ilvl w:val="0"/>
          <w:numId w:val="1"/>
        </w:numPr>
        <w:tabs>
          <w:tab w:val="left" w:pos="426"/>
        </w:tabs>
        <w:suppressAutoHyphens w:val="0"/>
        <w:autoSpaceDN/>
        <w:spacing w:before="0" w:beforeAutospacing="0" w:after="0" w:afterAutospacing="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 xml:space="preserve">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Add the seeds by botanical name or enter a description.  Add the hectarage of the plot to be inspected</w:t>
      </w:r>
      <w:r w:rsid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nd finally select the proposed destinations of this crop (up to 10), then click ‘Save and continue’.</w:t>
      </w:r>
      <w:r w:rsidRPr="00536D3A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 </w:t>
      </w:r>
    </w:p>
    <w:p w14:paraId="0721F413" w14:textId="5702FD70" w:rsidR="00536D3A" w:rsidRPr="00536D3A" w:rsidRDefault="00536D3A" w:rsidP="00536D3A">
      <w:pPr>
        <w:pStyle w:val="NormalWeb"/>
        <w:spacing w:before="0" w:beforeAutospacing="0" w:after="0" w:afterAutospacing="0"/>
        <w:ind w:left="360"/>
      </w:pPr>
    </w:p>
    <w:p w14:paraId="1556A607" w14:textId="77777777" w:rsidR="0044490D" w:rsidRPr="0044490D" w:rsidRDefault="0044490D" w:rsidP="004466F4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rPr>
          <w:rFonts w:ascii="Arial" w:hAnsi="Arial" w:cs="Arial"/>
          <w:sz w:val="28"/>
          <w:szCs w:val="28"/>
        </w:rPr>
      </w:pPr>
      <w:r w:rsidRPr="0044490D">
        <w:rPr>
          <w:rFonts w:ascii="Arial" w:eastAsiaTheme="minorEastAsia" w:hAnsi="Arial" w:cs="Arial"/>
          <w:sz w:val="28"/>
          <w:szCs w:val="28"/>
        </w:rPr>
        <w:t>The location and crops for inspection are now</w:t>
      </w:r>
      <w:r w:rsidRPr="0044490D">
        <w:rPr>
          <w:rFonts w:ascii="Arial" w:hAnsi="Arial" w:cs="Arial"/>
          <w:sz w:val="28"/>
          <w:szCs w:val="28"/>
        </w:rPr>
        <w:t xml:space="preserve"> </w:t>
      </w:r>
      <w:r w:rsidRPr="0044490D">
        <w:rPr>
          <w:rFonts w:ascii="Arial" w:eastAsiaTheme="minorEastAsia" w:hAnsi="Arial" w:cs="Arial"/>
          <w:sz w:val="28"/>
          <w:szCs w:val="28"/>
        </w:rPr>
        <w:t>listed; you can change or delete this field via the hyperlinks if required.  Scroll down</w:t>
      </w:r>
      <w:r w:rsidRPr="0044490D">
        <w:rPr>
          <w:rFonts w:ascii="Arial" w:hAnsi="Arial" w:cs="Arial"/>
          <w:sz w:val="28"/>
          <w:szCs w:val="28"/>
        </w:rPr>
        <w:t xml:space="preserve"> 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and you can see the crop added to this location, </w:t>
      </w:r>
      <w:proofErr w:type="gramStart"/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change</w:t>
      </w:r>
      <w:proofErr w:type="gramEnd"/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or delete via the hyperlinks as required.  To add another crop to this location, click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‘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Add more crops to this location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and repeat steps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1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-1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4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.  When all are added (up to the hectarage of the location),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click ‘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Save and continue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or click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‘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Add another location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and repeat steps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0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4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14:paraId="3C32EA5F" w14:textId="22DBF9E2" w:rsidR="0044490D" w:rsidRPr="0044490D" w:rsidRDefault="0044490D" w:rsidP="0044490D">
      <w:pPr>
        <w:pStyle w:val="NormalWeb"/>
        <w:tabs>
          <w:tab w:val="left" w:pos="426"/>
        </w:tabs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14:paraId="2A2D085D" w14:textId="40E2E112" w:rsidR="0044490D" w:rsidRPr="0044490D" w:rsidRDefault="0044490D" w:rsidP="000D03D7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44490D">
        <w:rPr>
          <w:rFonts w:ascii="Arial" w:hAnsi="Arial" w:cs="Arial"/>
          <w:sz w:val="28"/>
          <w:szCs w:val="28"/>
        </w:rPr>
        <w:t>When all is complete, click ‘Check and submit your application</w:t>
      </w:r>
      <w:r w:rsidRPr="0044490D">
        <w:rPr>
          <w:rFonts w:ascii="Arial" w:hAnsi="Arial" w:cs="Arial"/>
          <w:b/>
          <w:bCs/>
          <w:sz w:val="28"/>
          <w:szCs w:val="28"/>
        </w:rPr>
        <w:t>’.</w:t>
      </w:r>
    </w:p>
    <w:p w14:paraId="53CFF8C7" w14:textId="617A7786" w:rsidR="0044490D" w:rsidRPr="0044490D" w:rsidRDefault="0044490D" w:rsidP="004466F4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  <w:r w:rsidRPr="0044490D">
        <w:rPr>
          <w:rFonts w:ascii="Arial" w:hAnsi="Arial" w:cs="Arial"/>
          <w:sz w:val="28"/>
          <w:szCs w:val="28"/>
        </w:rPr>
        <w:t>The ‘Review your answers’ page opens.  Review all the information input – you can amend anything with a ‘Change’ hyperlink.  Click ‘Continue’.</w:t>
      </w:r>
    </w:p>
    <w:p w14:paraId="4187595B" w14:textId="4EB9C804" w:rsidR="0044490D" w:rsidRPr="0044490D" w:rsidRDefault="0044490D" w:rsidP="00C74052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44490D">
        <w:rPr>
          <w:rFonts w:ascii="Arial" w:hAnsi="Arial" w:cs="Arial"/>
          <w:sz w:val="28"/>
          <w:szCs w:val="28"/>
        </w:rPr>
        <w:t>Tick the declaration and click ‘Submit application’.</w:t>
      </w:r>
      <w:r w:rsidRPr="0044490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A991B8" w14:textId="7DEDFFF4" w:rsidR="0044490D" w:rsidRPr="0044490D" w:rsidRDefault="0044490D" w:rsidP="00E11156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44490D">
        <w:rPr>
          <w:rFonts w:ascii="Arial" w:hAnsi="Arial" w:cs="Arial"/>
          <w:sz w:val="28"/>
          <w:szCs w:val="28"/>
        </w:rPr>
        <w:t>The application has been submitted. An</w:t>
      </w:r>
      <w:r w:rsidRPr="0044490D">
        <w:rPr>
          <w:rFonts w:ascii="Arial" w:hAnsi="Arial" w:cs="Arial"/>
          <w:b/>
          <w:bCs/>
          <w:sz w:val="28"/>
          <w:szCs w:val="28"/>
        </w:rPr>
        <w:t xml:space="preserve"> </w:t>
      </w:r>
      <w:r w:rsidRPr="0044490D">
        <w:rPr>
          <w:rFonts w:ascii="Arial" w:hAnsi="Arial" w:cs="Arial"/>
          <w:sz w:val="28"/>
          <w:szCs w:val="28"/>
        </w:rPr>
        <w:t xml:space="preserve">inspection will now be arranged. Click the ‘View your applications’ hyperlink to return to the dashboard.      </w:t>
      </w:r>
    </w:p>
    <w:p w14:paraId="6C6E04CD" w14:textId="175D4162" w:rsidR="0044490D" w:rsidRPr="0044490D" w:rsidRDefault="0044490D" w:rsidP="0044490D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4490D">
        <w:rPr>
          <w:rFonts w:ascii="Arial" w:eastAsiaTheme="minorEastAsia" w:hAnsi="Arial" w:cs="Arial"/>
          <w:sz w:val="28"/>
          <w:szCs w:val="28"/>
        </w:rPr>
        <w:t>The application will show on your dashboard as ‘GSI Report for Seeds’.</w:t>
      </w:r>
      <w:r w:rsidRPr="0044490D">
        <w:rPr>
          <w:rFonts w:ascii="Arial" w:hAnsi="Arial" w:cs="Arial"/>
          <w:sz w:val="28"/>
          <w:szCs w:val="28"/>
        </w:rPr>
        <w:t xml:space="preserve">  </w:t>
      </w:r>
      <w:r w:rsidRPr="0044490D">
        <w:rPr>
          <w:rFonts w:ascii="Arial" w:eastAsiaTheme="minorEastAsia" w:hAnsi="Arial" w:cs="Arial"/>
          <w:sz w:val="28"/>
          <w:szCs w:val="28"/>
        </w:rPr>
        <w:t xml:space="preserve"> 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You can open the application by clicking on the application reference number hyperlink (to the left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)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which then gives you the option to update, view, copy or delete as for a phyto application</w:t>
      </w:r>
      <w:r w:rsidRPr="0044490D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.  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</w:t>
      </w:r>
    </w:p>
    <w:p w14:paraId="1936DFB4" w14:textId="7A21BBEC" w:rsidR="0044490D" w:rsidRPr="0044490D" w:rsidRDefault="0044490D" w:rsidP="0044490D">
      <w:pPr>
        <w:pStyle w:val="NormalWeb"/>
        <w:spacing w:before="0" w:beforeAutospacing="0" w:after="0" w:afterAutospacing="0"/>
      </w:pPr>
    </w:p>
    <w:p w14:paraId="59EE1925" w14:textId="33B07F09" w:rsidR="0044490D" w:rsidRPr="0044490D" w:rsidRDefault="0044490D" w:rsidP="0044490D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Once your application changes to the status of ‘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ertificate issued’, your growing season inspection report will be available for you to download.  </w:t>
      </w:r>
    </w:p>
    <w:p w14:paraId="5EAF9CEE" w14:textId="1E4792C4" w:rsidR="0044490D" w:rsidRPr="0044490D" w:rsidRDefault="0044490D" w:rsidP="0044490D">
      <w:pPr>
        <w:pStyle w:val="ListParagraph"/>
        <w:tabs>
          <w:tab w:val="left" w:pos="426"/>
        </w:tabs>
        <w:ind w:left="360"/>
        <w:rPr>
          <w:rFonts w:ascii="Arial" w:hAnsi="Arial" w:cs="Arial"/>
          <w:sz w:val="28"/>
          <w:szCs w:val="28"/>
        </w:rPr>
      </w:pPr>
    </w:p>
    <w:p w14:paraId="37047375" w14:textId="77777777" w:rsidR="000D2DFB" w:rsidRDefault="000D2DFB"/>
    <w:sectPr w:rsidR="000D2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0DD"/>
    <w:multiLevelType w:val="multilevel"/>
    <w:tmpl w:val="CAC4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F"/>
    <w:rsid w:val="000D2DFB"/>
    <w:rsid w:val="003D23A8"/>
    <w:rsid w:val="0044490D"/>
    <w:rsid w:val="004466F4"/>
    <w:rsid w:val="00536D3A"/>
    <w:rsid w:val="00650B60"/>
    <w:rsid w:val="00732D6F"/>
    <w:rsid w:val="008106D2"/>
    <w:rsid w:val="00A07B45"/>
    <w:rsid w:val="00A70954"/>
    <w:rsid w:val="00C5150A"/>
    <w:rsid w:val="00CE68F9"/>
    <w:rsid w:val="00E068F6"/>
    <w:rsid w:val="00F00EBF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3DA9"/>
  <w15:chartTrackingRefBased/>
  <w15:docId w15:val="{5FEBF463-8BF2-4AE3-ACCB-80BC519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6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rsid w:val="00732D6F"/>
    <w:pPr>
      <w:ind w:left="720"/>
    </w:pPr>
  </w:style>
  <w:style w:type="character" w:customStyle="1" w:styleId="normaltextrun">
    <w:name w:val="normaltextrun"/>
    <w:basedOn w:val="DefaultParagraphFont"/>
    <w:rsid w:val="0073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rter.apply-phytosanitary-certificate.defra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Gabbutt, Sarah</dc:creator>
  <cp:keywords/>
  <dc:description/>
  <cp:lastModifiedBy>Gabbutt, Sarah</cp:lastModifiedBy>
  <cp:revision>6</cp:revision>
  <dcterms:created xsi:type="dcterms:W3CDTF">2021-08-09T12:40:00Z</dcterms:created>
  <dcterms:modified xsi:type="dcterms:W3CDTF">2022-06-01T10:36:00Z</dcterms:modified>
</cp:coreProperties>
</file>