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E1D2" w14:textId="0719AD4A" w:rsidR="00044E6A" w:rsidRPr="00771BCC" w:rsidRDefault="00055ECF">
      <w:pPr>
        <w:rPr>
          <w:b/>
          <w:bCs/>
          <w:u w:val="single"/>
        </w:rPr>
      </w:pPr>
      <w:r w:rsidRPr="00771BCC">
        <w:rPr>
          <w:b/>
          <w:bCs/>
          <w:u w:val="single"/>
        </w:rPr>
        <w:t xml:space="preserve">Pro Forma </w:t>
      </w:r>
      <w:r w:rsidR="00F056D3">
        <w:rPr>
          <w:b/>
          <w:bCs/>
          <w:u w:val="single"/>
        </w:rPr>
        <w:t xml:space="preserve">for EU TRACES NT entry </w:t>
      </w:r>
    </w:p>
    <w:p w14:paraId="660B8AF5" w14:textId="77777777" w:rsidR="002A4A26" w:rsidRDefault="00771BCC">
      <w:r>
        <w:t>To</w:t>
      </w:r>
      <w:r w:rsidR="00055ECF">
        <w:t xml:space="preserve"> enter your phytosanitary certificate directly into TRACES NT, we require </w:t>
      </w:r>
      <w:r w:rsidR="002A4A26">
        <w:t>the following additional information:</w:t>
      </w:r>
    </w:p>
    <w:p w14:paraId="6B350A41" w14:textId="157A6795" w:rsidR="00055ECF" w:rsidRDefault="002A4A26">
      <w:r>
        <w:t xml:space="preserve">Q1. The </w:t>
      </w:r>
      <w:r w:rsidR="00055ECF">
        <w:t>details of the person responsible for the consignment (</w:t>
      </w:r>
      <w:proofErr w:type="gramStart"/>
      <w:r w:rsidR="00055ECF">
        <w:t>e.g</w:t>
      </w:r>
      <w:r w:rsidR="002329D6">
        <w:t>.</w:t>
      </w:r>
      <w:proofErr w:type="gramEnd"/>
      <w:r w:rsidR="00055ECF">
        <w:t xml:space="preserve"> customs clearing agent) in the destination country.</w:t>
      </w:r>
      <w:r w:rsidR="00771BCC">
        <w:t xml:space="preserve"> This ensures they can obtain your certificate</w:t>
      </w:r>
      <w:r w:rsidR="00E63A6C">
        <w:t xml:space="preserve"> </w:t>
      </w:r>
      <w:r w:rsidR="00771BCC">
        <w:t>directly from the TRACES NT system.</w:t>
      </w:r>
      <w:r w:rsidR="00055ECF">
        <w:t xml:space="preserve"> </w:t>
      </w:r>
    </w:p>
    <w:p w14:paraId="6CD75F10" w14:textId="77777777" w:rsidR="00055ECF" w:rsidRPr="00354A64" w:rsidRDefault="00055ECF">
      <w:pPr>
        <w:rPr>
          <w:u w:val="single"/>
        </w:rPr>
      </w:pPr>
      <w:r w:rsidRPr="00354A64">
        <w:rPr>
          <w:u w:val="single"/>
        </w:rPr>
        <w:t xml:space="preserve">Please attach this pro-forma to </w:t>
      </w:r>
      <w:r w:rsidR="00771BCC" w:rsidRPr="00354A64">
        <w:rPr>
          <w:u w:val="single"/>
        </w:rPr>
        <w:t xml:space="preserve">your </w:t>
      </w:r>
      <w:r w:rsidRPr="00354A64">
        <w:rPr>
          <w:u w:val="single"/>
        </w:rPr>
        <w:t xml:space="preserve">export application both for PHES and </w:t>
      </w:r>
      <w:proofErr w:type="spellStart"/>
      <w:r w:rsidRPr="00354A64">
        <w:rPr>
          <w:u w:val="single"/>
        </w:rPr>
        <w:t>eDomero</w:t>
      </w:r>
      <w:proofErr w:type="spellEnd"/>
      <w:r w:rsidRPr="00354A64">
        <w:rPr>
          <w:u w:val="single"/>
        </w:rPr>
        <w:t>, where the destination country is an EU member state (excluding Republic of Ireland).</w:t>
      </w:r>
    </w:p>
    <w:p w14:paraId="1D66E7F8" w14:textId="18A8B62F" w:rsidR="00771BCC" w:rsidRDefault="0076631B">
      <w:r>
        <w:t>Please complete the pro-forma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631B" w14:paraId="3F1C37DC" w14:textId="77777777" w:rsidTr="0076631B">
        <w:tc>
          <w:tcPr>
            <w:tcW w:w="4508" w:type="dxa"/>
            <w:shd w:val="clear" w:color="auto" w:fill="C5E0B3" w:themeFill="accent6" w:themeFillTint="66"/>
          </w:tcPr>
          <w:p w14:paraId="42E41BD9" w14:textId="7A2430C8" w:rsidR="0076631B" w:rsidRDefault="0076631B" w:rsidP="0076631B">
            <w:r>
              <w:t>Q</w:t>
            </w:r>
            <w:r w:rsidR="002A4A26">
              <w:t>1</w:t>
            </w:r>
            <w:r>
              <w:t>. Is the consignee also responsible for the consignment or will a third party (</w:t>
            </w:r>
            <w:proofErr w:type="gramStart"/>
            <w:r>
              <w:t>e.g</w:t>
            </w:r>
            <w:r w:rsidR="00F10C22">
              <w:t>.</w:t>
            </w:r>
            <w:proofErr w:type="gramEnd"/>
            <w:r>
              <w:t xml:space="preserve"> a custom</w:t>
            </w:r>
            <w:r w:rsidR="00F10C22">
              <w:t>s</w:t>
            </w:r>
            <w:r>
              <w:t xml:space="preserve"> clearing agent) be responsible for entering the consignment into the destination country?</w:t>
            </w:r>
          </w:p>
          <w:p w14:paraId="3A1857DB" w14:textId="77777777" w:rsidR="0076631B" w:rsidRDefault="0076631B"/>
        </w:tc>
        <w:tc>
          <w:tcPr>
            <w:tcW w:w="4508" w:type="dxa"/>
          </w:tcPr>
          <w:p w14:paraId="378047BC" w14:textId="1A4C9E08" w:rsidR="0076631B" w:rsidRDefault="0076631B">
            <w:r>
              <w:t>Importer/ Third Party</w:t>
            </w:r>
            <w:r w:rsidR="002A4A26">
              <w:t>*</w:t>
            </w:r>
          </w:p>
          <w:p w14:paraId="4E371D75" w14:textId="77777777" w:rsidR="0076631B" w:rsidRDefault="0076631B"/>
          <w:p w14:paraId="37FBF700" w14:textId="77777777" w:rsidR="0076631B" w:rsidRDefault="0076631B"/>
          <w:p w14:paraId="52EF3DA1" w14:textId="7F1FE880" w:rsidR="0076631B" w:rsidRDefault="0076631B">
            <w:r>
              <w:t>(Delete as appropriate)</w:t>
            </w:r>
          </w:p>
        </w:tc>
      </w:tr>
    </w:tbl>
    <w:p w14:paraId="4DA0EFBB" w14:textId="1A2BB85E" w:rsidR="00055ECF" w:rsidRDefault="002A4A26" w:rsidP="002A4A26">
      <w:pPr>
        <w:ind w:left="720"/>
        <w:rPr>
          <w:b/>
          <w:bCs/>
          <w:u w:val="single"/>
        </w:rPr>
      </w:pPr>
      <w:bookmarkStart w:id="0" w:name="_Hlk81323577"/>
      <w:r>
        <w:rPr>
          <w:b/>
          <w:bCs/>
          <w:u w:val="single"/>
        </w:rPr>
        <w:t>*</w:t>
      </w:r>
      <w:r w:rsidR="0076631B">
        <w:rPr>
          <w:b/>
          <w:bCs/>
          <w:u w:val="single"/>
        </w:rPr>
        <w:t xml:space="preserve">If a third party is responsible, please obtain the </w:t>
      </w:r>
      <w:r>
        <w:rPr>
          <w:b/>
          <w:bCs/>
          <w:u w:val="single"/>
        </w:rPr>
        <w:t xml:space="preserve">additional </w:t>
      </w:r>
      <w:r w:rsidR="0076631B">
        <w:rPr>
          <w:b/>
          <w:bCs/>
          <w:u w:val="single"/>
        </w:rPr>
        <w:t>information below from the third party</w:t>
      </w:r>
    </w:p>
    <w:tbl>
      <w:tblPr>
        <w:tblStyle w:val="TableGrid"/>
        <w:tblW w:w="8319" w:type="dxa"/>
        <w:tblInd w:w="607" w:type="dxa"/>
        <w:tblLook w:val="04A0" w:firstRow="1" w:lastRow="0" w:firstColumn="1" w:lastColumn="0" w:noHBand="0" w:noVBand="1"/>
      </w:tblPr>
      <w:tblGrid>
        <w:gridCol w:w="3074"/>
        <w:gridCol w:w="5245"/>
      </w:tblGrid>
      <w:tr w:rsidR="00055ECF" w14:paraId="0B82D1F8" w14:textId="77777777" w:rsidTr="002A4A26">
        <w:tc>
          <w:tcPr>
            <w:tcW w:w="3074" w:type="dxa"/>
            <w:shd w:val="clear" w:color="auto" w:fill="C5E0B3" w:themeFill="accent6" w:themeFillTint="66"/>
          </w:tcPr>
          <w:p w14:paraId="3219B000" w14:textId="5ACD59E5" w:rsidR="00055ECF" w:rsidRPr="00771BCC" w:rsidRDefault="0076631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Operator n</w:t>
            </w:r>
            <w:r w:rsidR="00055ECF" w:rsidRPr="00771BCC">
              <w:rPr>
                <w:b/>
                <w:bCs/>
                <w:u w:val="single"/>
              </w:rPr>
              <w:t>ame</w:t>
            </w:r>
            <w:r>
              <w:rPr>
                <w:b/>
                <w:bCs/>
                <w:u w:val="single"/>
              </w:rPr>
              <w:t xml:space="preserve"> in TRACES NT</w:t>
            </w:r>
          </w:p>
        </w:tc>
        <w:tc>
          <w:tcPr>
            <w:tcW w:w="5245" w:type="dxa"/>
          </w:tcPr>
          <w:p w14:paraId="1E81CC64" w14:textId="77777777" w:rsidR="00055ECF" w:rsidRDefault="00055ECF"/>
          <w:p w14:paraId="748ACA61" w14:textId="77777777" w:rsidR="00771BCC" w:rsidRDefault="00771BCC"/>
        </w:tc>
      </w:tr>
      <w:tr w:rsidR="00055ECF" w14:paraId="273F43C6" w14:textId="77777777" w:rsidTr="002A4A26">
        <w:tc>
          <w:tcPr>
            <w:tcW w:w="3074" w:type="dxa"/>
            <w:shd w:val="clear" w:color="auto" w:fill="C5E0B3" w:themeFill="accent6" w:themeFillTint="66"/>
          </w:tcPr>
          <w:p w14:paraId="34BDCBC5" w14:textId="77777777" w:rsidR="00055ECF" w:rsidRPr="00771BCC" w:rsidRDefault="00055ECF">
            <w:pPr>
              <w:rPr>
                <w:b/>
                <w:bCs/>
                <w:u w:val="single"/>
              </w:rPr>
            </w:pPr>
            <w:r w:rsidRPr="00771BCC">
              <w:rPr>
                <w:b/>
                <w:bCs/>
                <w:u w:val="single"/>
              </w:rPr>
              <w:t>Country:</w:t>
            </w:r>
          </w:p>
        </w:tc>
        <w:tc>
          <w:tcPr>
            <w:tcW w:w="5245" w:type="dxa"/>
          </w:tcPr>
          <w:p w14:paraId="703F12A4" w14:textId="77777777" w:rsidR="00055ECF" w:rsidRDefault="00055ECF"/>
          <w:p w14:paraId="3EBB01C2" w14:textId="77777777" w:rsidR="00771BCC" w:rsidRDefault="00771BCC"/>
        </w:tc>
      </w:tr>
      <w:tr w:rsidR="00055ECF" w14:paraId="4402CB7A" w14:textId="77777777" w:rsidTr="00D808A2">
        <w:trPr>
          <w:trHeight w:val="1430"/>
        </w:trPr>
        <w:tc>
          <w:tcPr>
            <w:tcW w:w="3074" w:type="dxa"/>
            <w:shd w:val="clear" w:color="auto" w:fill="C5E0B3" w:themeFill="accent6" w:themeFillTint="66"/>
          </w:tcPr>
          <w:p w14:paraId="4117C3AB" w14:textId="77777777" w:rsidR="00055ECF" w:rsidRPr="00771BCC" w:rsidRDefault="00055ECF">
            <w:pPr>
              <w:rPr>
                <w:b/>
                <w:bCs/>
                <w:u w:val="single"/>
              </w:rPr>
            </w:pPr>
            <w:r w:rsidRPr="00771BCC">
              <w:rPr>
                <w:b/>
                <w:bCs/>
                <w:u w:val="single"/>
              </w:rPr>
              <w:t>Address:</w:t>
            </w:r>
          </w:p>
        </w:tc>
        <w:tc>
          <w:tcPr>
            <w:tcW w:w="5245" w:type="dxa"/>
          </w:tcPr>
          <w:p w14:paraId="47BA4E90" w14:textId="77777777" w:rsidR="00055ECF" w:rsidRDefault="00055ECF"/>
          <w:p w14:paraId="5164C32D" w14:textId="77777777" w:rsidR="00771BCC" w:rsidRDefault="00771BCC"/>
          <w:p w14:paraId="21A07F86" w14:textId="77777777" w:rsidR="00771BCC" w:rsidRDefault="00771BCC"/>
          <w:p w14:paraId="2548F9EB" w14:textId="77777777" w:rsidR="00771BCC" w:rsidRDefault="00771BCC"/>
          <w:p w14:paraId="7BA875B9" w14:textId="77777777" w:rsidR="00771BCC" w:rsidRDefault="00771BCC"/>
          <w:p w14:paraId="08B933BF" w14:textId="77777777" w:rsidR="00771BCC" w:rsidRDefault="00771BCC"/>
        </w:tc>
      </w:tr>
      <w:bookmarkEnd w:id="0"/>
    </w:tbl>
    <w:p w14:paraId="3A44DDCA" w14:textId="3E4B3FAC" w:rsidR="00055ECF" w:rsidRDefault="00055ECF"/>
    <w:p w14:paraId="4894DBE1" w14:textId="6331A6B5" w:rsidR="00354A64" w:rsidRDefault="00354A64" w:rsidP="00354A64">
      <w:r>
        <w:t xml:space="preserve">Q2. Where your application on PHES/ </w:t>
      </w:r>
      <w:proofErr w:type="spellStart"/>
      <w:r>
        <w:t>eDomero</w:t>
      </w:r>
      <w:proofErr w:type="spellEnd"/>
      <w:r>
        <w:t xml:space="preserve"> does not already contain the following information for each commodity, please provide this detail within the table below*</w:t>
      </w:r>
      <w:r w:rsidR="00144E01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280"/>
        <w:gridCol w:w="1493"/>
        <w:gridCol w:w="1550"/>
        <w:gridCol w:w="1550"/>
        <w:gridCol w:w="1516"/>
      </w:tblGrid>
      <w:tr w:rsidR="00FB0D57" w14:paraId="7C2EED28" w14:textId="77777777" w:rsidTr="00FB0D57">
        <w:tc>
          <w:tcPr>
            <w:tcW w:w="1629" w:type="dxa"/>
            <w:shd w:val="clear" w:color="auto" w:fill="C5E0B3" w:themeFill="accent6" w:themeFillTint="66"/>
          </w:tcPr>
          <w:p w14:paraId="6A49BD21" w14:textId="48D53DF9" w:rsidR="00FB0D57" w:rsidRPr="00354A64" w:rsidRDefault="00FB0D57" w:rsidP="00354A64">
            <w:pPr>
              <w:rPr>
                <w:b/>
                <w:bCs/>
                <w:u w:val="single"/>
              </w:rPr>
            </w:pPr>
            <w:r w:rsidRPr="00354A64">
              <w:rPr>
                <w:b/>
                <w:bCs/>
                <w:u w:val="single"/>
              </w:rPr>
              <w:t>Commodity</w:t>
            </w:r>
          </w:p>
        </w:tc>
        <w:tc>
          <w:tcPr>
            <w:tcW w:w="1274" w:type="dxa"/>
            <w:shd w:val="clear" w:color="auto" w:fill="C5E0B3" w:themeFill="accent6" w:themeFillTint="66"/>
          </w:tcPr>
          <w:p w14:paraId="5B10F066" w14:textId="2CC6996A" w:rsidR="00FB0D57" w:rsidRPr="00354A64" w:rsidRDefault="00FB0D57" w:rsidP="00354A6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Commodity code </w:t>
            </w:r>
            <w:r w:rsidR="004C5646" w:rsidRPr="004C5646">
              <w:rPr>
                <w:rFonts w:cstheme="minorHAnsi"/>
                <w:b/>
                <w:bCs/>
                <w:u w:val="single"/>
              </w:rPr>
              <w:t>ᵻ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14:paraId="29E98B75" w14:textId="4BFA4409" w:rsidR="00FB0D57" w:rsidRPr="00354A64" w:rsidRDefault="00FB0D57" w:rsidP="00354A64">
            <w:pPr>
              <w:rPr>
                <w:b/>
                <w:bCs/>
                <w:u w:val="single"/>
              </w:rPr>
            </w:pPr>
            <w:r w:rsidRPr="00354A64">
              <w:rPr>
                <w:b/>
                <w:bCs/>
                <w:u w:val="single"/>
              </w:rPr>
              <w:t>Net Weight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14:paraId="7F97D3A1" w14:textId="0F5ABE1F" w:rsidR="00FB0D57" w:rsidRPr="00354A64" w:rsidRDefault="00FB0D57" w:rsidP="00354A64">
            <w:pPr>
              <w:rPr>
                <w:b/>
                <w:bCs/>
                <w:u w:val="single"/>
              </w:rPr>
            </w:pPr>
            <w:r w:rsidRPr="00354A64">
              <w:rPr>
                <w:b/>
                <w:bCs/>
                <w:u w:val="single"/>
              </w:rPr>
              <w:t>Number of Packages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14:paraId="7E9EB64E" w14:textId="7F6B64F4" w:rsidR="00FB0D57" w:rsidRPr="00354A64" w:rsidRDefault="00FB0D57" w:rsidP="00354A64">
            <w:pPr>
              <w:rPr>
                <w:b/>
                <w:bCs/>
                <w:u w:val="single"/>
              </w:rPr>
            </w:pPr>
            <w:r w:rsidRPr="00354A64">
              <w:rPr>
                <w:b/>
                <w:bCs/>
                <w:u w:val="single"/>
              </w:rPr>
              <w:t>Type of Packages</w:t>
            </w:r>
          </w:p>
        </w:tc>
        <w:tc>
          <w:tcPr>
            <w:tcW w:w="1517" w:type="dxa"/>
            <w:shd w:val="clear" w:color="auto" w:fill="C5E0B3" w:themeFill="accent6" w:themeFillTint="66"/>
          </w:tcPr>
          <w:p w14:paraId="29C4C10E" w14:textId="7AB3F533" w:rsidR="00FB0D57" w:rsidRPr="00354A64" w:rsidRDefault="00FB0D57" w:rsidP="00354A64">
            <w:pPr>
              <w:rPr>
                <w:b/>
                <w:bCs/>
                <w:u w:val="single"/>
              </w:rPr>
            </w:pPr>
            <w:r w:rsidRPr="00354A64">
              <w:rPr>
                <w:b/>
                <w:bCs/>
                <w:u w:val="single"/>
              </w:rPr>
              <w:t>Country of Origin</w:t>
            </w:r>
          </w:p>
        </w:tc>
      </w:tr>
      <w:tr w:rsidR="00FB0D57" w14:paraId="23228D76" w14:textId="77777777" w:rsidTr="00FB0D57">
        <w:tc>
          <w:tcPr>
            <w:tcW w:w="1629" w:type="dxa"/>
          </w:tcPr>
          <w:p w14:paraId="2F4D04C7" w14:textId="77777777" w:rsidR="00FB0D57" w:rsidRDefault="00FB0D57" w:rsidP="00354A64"/>
        </w:tc>
        <w:tc>
          <w:tcPr>
            <w:tcW w:w="1274" w:type="dxa"/>
          </w:tcPr>
          <w:p w14:paraId="34B8F84D" w14:textId="77777777" w:rsidR="00FB0D57" w:rsidRDefault="00FB0D57" w:rsidP="00354A64"/>
        </w:tc>
        <w:tc>
          <w:tcPr>
            <w:tcW w:w="1494" w:type="dxa"/>
          </w:tcPr>
          <w:p w14:paraId="38BD19D7" w14:textId="33E35ECF" w:rsidR="00FB0D57" w:rsidRDefault="00FB0D57" w:rsidP="00354A64"/>
        </w:tc>
        <w:tc>
          <w:tcPr>
            <w:tcW w:w="1551" w:type="dxa"/>
          </w:tcPr>
          <w:p w14:paraId="499514E3" w14:textId="77777777" w:rsidR="00FB0D57" w:rsidRDefault="00FB0D57" w:rsidP="00354A64"/>
        </w:tc>
        <w:tc>
          <w:tcPr>
            <w:tcW w:w="1551" w:type="dxa"/>
          </w:tcPr>
          <w:p w14:paraId="774F22C0" w14:textId="77777777" w:rsidR="00FB0D57" w:rsidRDefault="00FB0D57" w:rsidP="00354A64"/>
        </w:tc>
        <w:tc>
          <w:tcPr>
            <w:tcW w:w="1517" w:type="dxa"/>
          </w:tcPr>
          <w:p w14:paraId="31F51B3C" w14:textId="77777777" w:rsidR="00FB0D57" w:rsidRDefault="00FB0D57" w:rsidP="00354A64"/>
        </w:tc>
      </w:tr>
      <w:tr w:rsidR="00FB0D57" w14:paraId="3058DA8C" w14:textId="77777777" w:rsidTr="00FB0D57">
        <w:tc>
          <w:tcPr>
            <w:tcW w:w="1629" w:type="dxa"/>
          </w:tcPr>
          <w:p w14:paraId="7F99B856" w14:textId="77777777" w:rsidR="00FB0D57" w:rsidRDefault="00FB0D57" w:rsidP="00354A64"/>
        </w:tc>
        <w:tc>
          <w:tcPr>
            <w:tcW w:w="1274" w:type="dxa"/>
          </w:tcPr>
          <w:p w14:paraId="0D859251" w14:textId="77777777" w:rsidR="00FB0D57" w:rsidRDefault="00FB0D57" w:rsidP="00354A64"/>
        </w:tc>
        <w:tc>
          <w:tcPr>
            <w:tcW w:w="1494" w:type="dxa"/>
          </w:tcPr>
          <w:p w14:paraId="4741BE97" w14:textId="371A784A" w:rsidR="00FB0D57" w:rsidRDefault="00FB0D57" w:rsidP="00354A64"/>
        </w:tc>
        <w:tc>
          <w:tcPr>
            <w:tcW w:w="1551" w:type="dxa"/>
          </w:tcPr>
          <w:p w14:paraId="403990BB" w14:textId="77777777" w:rsidR="00FB0D57" w:rsidRDefault="00FB0D57" w:rsidP="00354A64"/>
        </w:tc>
        <w:tc>
          <w:tcPr>
            <w:tcW w:w="1551" w:type="dxa"/>
          </w:tcPr>
          <w:p w14:paraId="7B7222A8" w14:textId="77777777" w:rsidR="00FB0D57" w:rsidRDefault="00FB0D57" w:rsidP="00354A64"/>
        </w:tc>
        <w:tc>
          <w:tcPr>
            <w:tcW w:w="1517" w:type="dxa"/>
          </w:tcPr>
          <w:p w14:paraId="64A8873B" w14:textId="77777777" w:rsidR="00FB0D57" w:rsidRDefault="00FB0D57" w:rsidP="00354A64"/>
        </w:tc>
      </w:tr>
      <w:tr w:rsidR="00FB0D57" w14:paraId="529389A2" w14:textId="77777777" w:rsidTr="00FB0D57">
        <w:tc>
          <w:tcPr>
            <w:tcW w:w="1629" w:type="dxa"/>
          </w:tcPr>
          <w:p w14:paraId="5BC4E6DA" w14:textId="77777777" w:rsidR="00FB0D57" w:rsidRDefault="00FB0D57" w:rsidP="00354A64"/>
        </w:tc>
        <w:tc>
          <w:tcPr>
            <w:tcW w:w="1274" w:type="dxa"/>
          </w:tcPr>
          <w:p w14:paraId="4BD96D22" w14:textId="77777777" w:rsidR="00FB0D57" w:rsidRDefault="00FB0D57" w:rsidP="00354A64"/>
        </w:tc>
        <w:tc>
          <w:tcPr>
            <w:tcW w:w="1494" w:type="dxa"/>
          </w:tcPr>
          <w:p w14:paraId="2BD929AA" w14:textId="584AE253" w:rsidR="00FB0D57" w:rsidRDefault="00FB0D57" w:rsidP="00354A64"/>
        </w:tc>
        <w:tc>
          <w:tcPr>
            <w:tcW w:w="1551" w:type="dxa"/>
          </w:tcPr>
          <w:p w14:paraId="45202AE3" w14:textId="77777777" w:rsidR="00FB0D57" w:rsidRDefault="00FB0D57" w:rsidP="00354A64"/>
        </w:tc>
        <w:tc>
          <w:tcPr>
            <w:tcW w:w="1551" w:type="dxa"/>
          </w:tcPr>
          <w:p w14:paraId="7E1A0EEB" w14:textId="77777777" w:rsidR="00FB0D57" w:rsidRDefault="00FB0D57" w:rsidP="00354A64"/>
        </w:tc>
        <w:tc>
          <w:tcPr>
            <w:tcW w:w="1517" w:type="dxa"/>
          </w:tcPr>
          <w:p w14:paraId="48BB4003" w14:textId="77777777" w:rsidR="00FB0D57" w:rsidRDefault="00FB0D57" w:rsidP="00354A64"/>
        </w:tc>
      </w:tr>
      <w:tr w:rsidR="00FB0D57" w14:paraId="2D30B7BA" w14:textId="77777777" w:rsidTr="00FB0D57">
        <w:tc>
          <w:tcPr>
            <w:tcW w:w="1629" w:type="dxa"/>
          </w:tcPr>
          <w:p w14:paraId="0113DDD4" w14:textId="77777777" w:rsidR="00FB0D57" w:rsidRDefault="00FB0D57" w:rsidP="00354A64"/>
        </w:tc>
        <w:tc>
          <w:tcPr>
            <w:tcW w:w="1274" w:type="dxa"/>
          </w:tcPr>
          <w:p w14:paraId="00670BF8" w14:textId="77777777" w:rsidR="00FB0D57" w:rsidRDefault="00FB0D57" w:rsidP="00354A64"/>
        </w:tc>
        <w:tc>
          <w:tcPr>
            <w:tcW w:w="1494" w:type="dxa"/>
          </w:tcPr>
          <w:p w14:paraId="7231B68D" w14:textId="6F3C892A" w:rsidR="00FB0D57" w:rsidRDefault="00FB0D57" w:rsidP="00354A64"/>
        </w:tc>
        <w:tc>
          <w:tcPr>
            <w:tcW w:w="1551" w:type="dxa"/>
          </w:tcPr>
          <w:p w14:paraId="78352353" w14:textId="77777777" w:rsidR="00FB0D57" w:rsidRDefault="00FB0D57" w:rsidP="00354A64"/>
        </w:tc>
        <w:tc>
          <w:tcPr>
            <w:tcW w:w="1551" w:type="dxa"/>
          </w:tcPr>
          <w:p w14:paraId="2999264F" w14:textId="77777777" w:rsidR="00FB0D57" w:rsidRDefault="00FB0D57" w:rsidP="00354A64"/>
        </w:tc>
        <w:tc>
          <w:tcPr>
            <w:tcW w:w="1517" w:type="dxa"/>
          </w:tcPr>
          <w:p w14:paraId="735F619D" w14:textId="77777777" w:rsidR="00FB0D57" w:rsidRDefault="00FB0D57" w:rsidP="00354A64"/>
        </w:tc>
      </w:tr>
    </w:tbl>
    <w:p w14:paraId="09E8C203" w14:textId="77777777" w:rsidR="00354A64" w:rsidRDefault="00354A64" w:rsidP="00354A64"/>
    <w:p w14:paraId="6EB606F3" w14:textId="02228EFF" w:rsidR="00354A64" w:rsidRDefault="00354A64" w:rsidP="00354A64">
      <w:r>
        <w:t>*Insert additional lines where required</w:t>
      </w:r>
    </w:p>
    <w:p w14:paraId="02D46DD6" w14:textId="3AB470F4" w:rsidR="004C5646" w:rsidRPr="004C5646" w:rsidRDefault="004C5646" w:rsidP="00354A64">
      <w:r w:rsidRPr="004C5646">
        <w:rPr>
          <w:rFonts w:cstheme="minorHAnsi"/>
        </w:rPr>
        <w:t>ᵻ</w:t>
      </w:r>
      <w:r>
        <w:rPr>
          <w:rFonts w:cstheme="minorHAnsi"/>
        </w:rPr>
        <w:t xml:space="preserve"> also known as the TARIC code </w:t>
      </w:r>
    </w:p>
    <w:p w14:paraId="3ECE5201" w14:textId="0C2CC7A9" w:rsidR="004C5646" w:rsidRDefault="004C5646" w:rsidP="00354A64"/>
    <w:p w14:paraId="2CF442F6" w14:textId="31B9A36C" w:rsidR="004C5646" w:rsidRDefault="004C5646" w:rsidP="00354A64"/>
    <w:p w14:paraId="39BF27B9" w14:textId="38434E46" w:rsidR="004C5646" w:rsidRDefault="004C5646" w:rsidP="00354A64"/>
    <w:p w14:paraId="091EAB19" w14:textId="4E35EFE1" w:rsidR="00F00CE3" w:rsidRDefault="00F00CE3" w:rsidP="00354A64">
      <w:r>
        <w:lastRenderedPageBreak/>
        <w:t>Q3. The Point of entry (PoE) is required for the importing</w:t>
      </w:r>
      <w:r w:rsidR="00F056D3">
        <w:t xml:space="preserve"> national plant protection organisation</w:t>
      </w:r>
      <w:r>
        <w:t xml:space="preserve"> </w:t>
      </w:r>
      <w:r w:rsidR="00F056D3">
        <w:t>(</w:t>
      </w:r>
      <w:r>
        <w:t>NPPO</w:t>
      </w:r>
      <w:r w:rsidR="00F056D3">
        <w:t xml:space="preserve">) </w:t>
      </w:r>
      <w:r>
        <w:t>to access the TRACES NT notification.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0CE3" w14:paraId="1848B66B" w14:textId="77777777" w:rsidTr="00123690">
        <w:tc>
          <w:tcPr>
            <w:tcW w:w="4508" w:type="dxa"/>
            <w:shd w:val="clear" w:color="auto" w:fill="C5E0B3" w:themeFill="accent6" w:themeFillTint="66"/>
          </w:tcPr>
          <w:p w14:paraId="09DFC4A3" w14:textId="77777777" w:rsidR="00F00CE3" w:rsidRDefault="00F00CE3" w:rsidP="00123690">
            <w:r>
              <w:t>Q3. What is the Point of Entry (PoE)?</w:t>
            </w:r>
          </w:p>
          <w:p w14:paraId="68875523" w14:textId="77777777" w:rsidR="00F00CE3" w:rsidRDefault="00F00CE3" w:rsidP="00123690"/>
          <w:p w14:paraId="2ADA1B33" w14:textId="77777777" w:rsidR="00F00CE3" w:rsidRDefault="00F00CE3" w:rsidP="00123690">
            <w:r>
              <w:t xml:space="preserve">The point of entry is the first point of arrival in the country notified of the imported consignment. This is not always the same as the destination country. </w:t>
            </w:r>
          </w:p>
          <w:p w14:paraId="0C523432" w14:textId="77777777" w:rsidR="00F00CE3" w:rsidRDefault="00F00CE3" w:rsidP="00123690"/>
        </w:tc>
        <w:tc>
          <w:tcPr>
            <w:tcW w:w="4508" w:type="dxa"/>
          </w:tcPr>
          <w:p w14:paraId="48A90C46" w14:textId="77777777" w:rsidR="00F00CE3" w:rsidRDefault="00F00CE3" w:rsidP="00123690"/>
        </w:tc>
      </w:tr>
    </w:tbl>
    <w:p w14:paraId="73E17011" w14:textId="26A09C98" w:rsidR="00354A64" w:rsidRDefault="00354A64"/>
    <w:p w14:paraId="7AA43DB2" w14:textId="046B54EB" w:rsidR="00F00CE3" w:rsidRDefault="00F056D3">
      <w:r>
        <w:t xml:space="preserve">A full list of PoE (border control point – BCP and control points  - CP) can be found </w:t>
      </w:r>
      <w:hyperlink r:id="rId4" w:history="1">
        <w:r w:rsidRPr="00F056D3">
          <w:rPr>
            <w:rStyle w:val="Hyperlink"/>
          </w:rPr>
          <w:t>here</w:t>
        </w:r>
      </w:hyperlink>
      <w:r>
        <w:t xml:space="preserve">. </w:t>
      </w:r>
    </w:p>
    <w:p w14:paraId="6B21CB57" w14:textId="77777777" w:rsidR="00FB0D57" w:rsidRDefault="00FB0D57" w:rsidP="00FB0D57">
      <w:r w:rsidRPr="00144E01">
        <w:t xml:space="preserve">Failure to provide the </w:t>
      </w:r>
      <w:r>
        <w:t>requested da</w:t>
      </w:r>
      <w:r w:rsidRPr="00144E01">
        <w:t>ta will delay or prevent your application from being progressed</w:t>
      </w:r>
      <w:r>
        <w:t>.</w:t>
      </w:r>
    </w:p>
    <w:p w14:paraId="64B0BBCE" w14:textId="77777777" w:rsidR="00FB0D57" w:rsidRPr="00055ECF" w:rsidRDefault="00FB0D57"/>
    <w:sectPr w:rsidR="00FB0D57" w:rsidRPr="00055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CE"/>
    <w:rsid w:val="00044E6A"/>
    <w:rsid w:val="00055ECF"/>
    <w:rsid w:val="00144E01"/>
    <w:rsid w:val="002329D6"/>
    <w:rsid w:val="002A4A26"/>
    <w:rsid w:val="00354A64"/>
    <w:rsid w:val="00385420"/>
    <w:rsid w:val="004C5646"/>
    <w:rsid w:val="0076631B"/>
    <w:rsid w:val="00771BCC"/>
    <w:rsid w:val="00B261D8"/>
    <w:rsid w:val="00C574CE"/>
    <w:rsid w:val="00D808A2"/>
    <w:rsid w:val="00E63A6C"/>
    <w:rsid w:val="00F00CE3"/>
    <w:rsid w:val="00F056D3"/>
    <w:rsid w:val="00F10C22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4EDD"/>
  <w15:chartTrackingRefBased/>
  <w15:docId w15:val="{71A0D883-3639-4FD0-A011-4A83C61F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food/horizontal-topics/official-controls-and-enforcement/imported-products/contact-details-bcps-and-0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Michael</dc:creator>
  <cp:keywords/>
  <dc:description/>
  <cp:lastModifiedBy>Fearnley, Ellie</cp:lastModifiedBy>
  <cp:revision>2</cp:revision>
  <dcterms:created xsi:type="dcterms:W3CDTF">2021-09-29T13:57:00Z</dcterms:created>
  <dcterms:modified xsi:type="dcterms:W3CDTF">2021-09-29T13:57:00Z</dcterms:modified>
</cp:coreProperties>
</file>