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392FC" w14:textId="48A218D5" w:rsidR="008841C4" w:rsidRPr="008841C4" w:rsidRDefault="008841C4" w:rsidP="008841C4">
      <w:pPr>
        <w:tabs>
          <w:tab w:val="left" w:pos="0"/>
        </w:tabs>
        <w:spacing w:after="0" w:line="276" w:lineRule="auto"/>
        <w:rPr>
          <w:rFonts w:ascii="Arial" w:eastAsia="Times New Roman" w:hAnsi="Arial" w:cs="Times New Roman"/>
          <w:b/>
          <w:noProof/>
          <w:kern w:val="0"/>
          <w:sz w:val="24"/>
          <w:lang w:eastAsia="de-DE"/>
          <w14:ligatures w14:val="none"/>
        </w:rPr>
      </w:pPr>
      <w:r w:rsidRPr="008841C4">
        <w:rPr>
          <w:rFonts w:ascii="Arial" w:eastAsia="Times New Roman" w:hAnsi="Arial" w:cs="Times New Roman"/>
          <w:noProof/>
          <w:kern w:val="0"/>
          <w:lang w:eastAsia="en-GB"/>
          <w14:ligatures w14:val="none"/>
        </w:rPr>
        <w:drawing>
          <wp:inline distT="0" distB="0" distL="0" distR="0" wp14:anchorId="15F6F221" wp14:editId="040ED8DC">
            <wp:extent cx="2181225" cy="1114425"/>
            <wp:effectExtent l="0" t="0" r="9525" b="9525"/>
            <wp:docPr id="1790799059" name="Picture 3" descr="Defra_582_SML_AW-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fra_582_SML_AW-cro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1225" cy="1114425"/>
                    </a:xfrm>
                    <a:prstGeom prst="rect">
                      <a:avLst/>
                    </a:prstGeom>
                    <a:noFill/>
                    <a:ln>
                      <a:noFill/>
                    </a:ln>
                  </pic:spPr>
                </pic:pic>
              </a:graphicData>
            </a:graphic>
          </wp:inline>
        </w:drawing>
      </w:r>
    </w:p>
    <w:p w14:paraId="2D1AB3D3" w14:textId="77777777" w:rsidR="008841C4" w:rsidRPr="008841C4" w:rsidRDefault="008841C4" w:rsidP="008841C4">
      <w:pPr>
        <w:tabs>
          <w:tab w:val="left" w:pos="0"/>
        </w:tabs>
        <w:spacing w:after="0" w:line="276" w:lineRule="auto"/>
        <w:rPr>
          <w:rFonts w:ascii="Arial" w:eastAsia="Times New Roman" w:hAnsi="Arial" w:cs="Times New Roman"/>
          <w:b/>
          <w:noProof/>
          <w:kern w:val="0"/>
          <w:sz w:val="24"/>
          <w:lang w:eastAsia="de-DE"/>
          <w14:ligatures w14:val="none"/>
        </w:rPr>
      </w:pPr>
    </w:p>
    <w:p w14:paraId="74717D2A" w14:textId="3EE29598" w:rsidR="008841C4" w:rsidRPr="00082F4F" w:rsidRDefault="008841C4" w:rsidP="008841C4">
      <w:pPr>
        <w:tabs>
          <w:tab w:val="left" w:pos="0"/>
        </w:tabs>
        <w:spacing w:after="0" w:line="276" w:lineRule="auto"/>
        <w:rPr>
          <w:rFonts w:ascii="Arial" w:eastAsia="Times New Roman" w:hAnsi="Arial" w:cs="Times New Roman"/>
          <w:b/>
          <w:noProof/>
          <w:color w:val="008938"/>
          <w:kern w:val="0"/>
          <w:sz w:val="44"/>
          <w:szCs w:val="24"/>
          <w:lang w:eastAsia="de-DE"/>
          <w14:ligatures w14:val="none"/>
        </w:rPr>
      </w:pPr>
      <w:r w:rsidRPr="00082F4F">
        <w:rPr>
          <w:rFonts w:ascii="Arial" w:eastAsia="Times New Roman" w:hAnsi="Arial" w:cs="Times New Roman"/>
          <w:b/>
          <w:noProof/>
          <w:color w:val="008938"/>
          <w:kern w:val="0"/>
          <w:sz w:val="44"/>
          <w:lang w:eastAsia="de-DE"/>
          <w14:ligatures w14:val="none"/>
        </w:rPr>
        <w:t xml:space="preserve">Guidelines for the completion of an application to release a </w:t>
      </w:r>
      <w:r w:rsidRPr="00082F4F">
        <w:rPr>
          <w:rFonts w:ascii="Arial" w:eastAsia="Times New Roman" w:hAnsi="Arial" w:cs="Times New Roman"/>
          <w:b/>
          <w:noProof/>
          <w:color w:val="008938"/>
          <w:kern w:val="0"/>
          <w:sz w:val="44"/>
          <w:lang w:eastAsia="de-DE"/>
          <w14:ligatures w14:val="none"/>
        </w:rPr>
        <w:t xml:space="preserve">classical </w:t>
      </w:r>
      <w:r w:rsidRPr="00082F4F">
        <w:rPr>
          <w:rFonts w:ascii="Arial" w:eastAsia="Times New Roman" w:hAnsi="Arial" w:cs="Times New Roman"/>
          <w:b/>
          <w:noProof/>
          <w:color w:val="008938"/>
          <w:kern w:val="0"/>
          <w:sz w:val="44"/>
          <w:lang w:eastAsia="de-DE"/>
          <w14:ligatures w14:val="none"/>
        </w:rPr>
        <w:t xml:space="preserve">non-native </w:t>
      </w:r>
      <w:r w:rsidR="0059403B" w:rsidRPr="00082F4F">
        <w:rPr>
          <w:rFonts w:ascii="Arial" w:eastAsia="Times New Roman" w:hAnsi="Arial" w:cs="Times New Roman"/>
          <w:b/>
          <w:noProof/>
          <w:color w:val="008938"/>
          <w:kern w:val="0"/>
          <w:sz w:val="44"/>
          <w:lang w:eastAsia="de-DE"/>
          <w14:ligatures w14:val="none"/>
        </w:rPr>
        <w:t>m</w:t>
      </w:r>
      <w:r w:rsidRPr="00082F4F">
        <w:rPr>
          <w:rFonts w:ascii="Arial" w:eastAsia="Times New Roman" w:hAnsi="Arial" w:cs="Times New Roman"/>
          <w:b/>
          <w:noProof/>
          <w:color w:val="008938"/>
          <w:kern w:val="0"/>
          <w:sz w:val="44"/>
          <w:lang w:eastAsia="de-DE"/>
          <w14:ligatures w14:val="none"/>
        </w:rPr>
        <w:t>icrobial biological control agent (MBCA) in England</w:t>
      </w:r>
    </w:p>
    <w:p w14:paraId="40DBBA74" w14:textId="77777777" w:rsidR="008841C4" w:rsidRPr="008841C4" w:rsidRDefault="008841C4" w:rsidP="008841C4">
      <w:pPr>
        <w:spacing w:after="0" w:line="276" w:lineRule="auto"/>
        <w:rPr>
          <w:rFonts w:ascii="Arial" w:eastAsia="Times New Roman" w:hAnsi="Arial" w:cs="Times New Roman"/>
          <w:noProof/>
          <w:kern w:val="0"/>
          <w:sz w:val="24"/>
          <w:szCs w:val="24"/>
          <w:lang w:eastAsia="de-DE"/>
          <w14:ligatures w14:val="none"/>
        </w:rPr>
      </w:pPr>
    </w:p>
    <w:p w14:paraId="488CDA45" w14:textId="77777777" w:rsidR="008841C4" w:rsidRPr="008841C4" w:rsidRDefault="008841C4" w:rsidP="008841C4">
      <w:pPr>
        <w:spacing w:after="0" w:line="276" w:lineRule="auto"/>
        <w:jc w:val="both"/>
        <w:rPr>
          <w:rFonts w:ascii="Arial" w:eastAsia="Times New Roman" w:hAnsi="Arial" w:cs="Arial"/>
          <w:noProof/>
          <w:kern w:val="0"/>
          <w:szCs w:val="20"/>
          <w:lang w:eastAsia="de-DE"/>
          <w14:ligatures w14:val="none"/>
        </w:rPr>
      </w:pPr>
      <w:r w:rsidRPr="008841C4">
        <w:rPr>
          <w:rFonts w:ascii="Arial" w:eastAsia="Times New Roman" w:hAnsi="Arial" w:cs="Arial"/>
          <w:noProof/>
          <w:kern w:val="0"/>
          <w:szCs w:val="20"/>
          <w:lang w:eastAsia="de-DE"/>
          <w14:ligatures w14:val="none"/>
        </w:rPr>
        <w:t>All required parts of the form must be completed.</w:t>
      </w:r>
    </w:p>
    <w:p w14:paraId="5E9E52A5" w14:textId="77777777" w:rsidR="008841C4" w:rsidRPr="008841C4" w:rsidRDefault="008841C4" w:rsidP="008841C4">
      <w:pPr>
        <w:tabs>
          <w:tab w:val="left" w:pos="1260"/>
        </w:tabs>
        <w:autoSpaceDE w:val="0"/>
        <w:autoSpaceDN w:val="0"/>
        <w:adjustRightInd w:val="0"/>
        <w:spacing w:after="0" w:line="276" w:lineRule="auto"/>
        <w:ind w:left="1260" w:hanging="1260"/>
        <w:jc w:val="both"/>
        <w:rPr>
          <w:rFonts w:ascii="Arial" w:eastAsia="Times New Roman" w:hAnsi="Arial" w:cs="Times New Roman"/>
          <w:noProof/>
          <w:kern w:val="0"/>
          <w:szCs w:val="20"/>
          <w:lang w:eastAsia="de-DE"/>
          <w14:ligatures w14:val="none"/>
        </w:rPr>
      </w:pPr>
    </w:p>
    <w:p w14:paraId="7AD56C03" w14:textId="77777777" w:rsidR="008841C4" w:rsidRPr="008841C4" w:rsidRDefault="008841C4" w:rsidP="008841C4">
      <w:pPr>
        <w:tabs>
          <w:tab w:val="left" w:pos="1260"/>
        </w:tabs>
        <w:autoSpaceDE w:val="0"/>
        <w:autoSpaceDN w:val="0"/>
        <w:adjustRightInd w:val="0"/>
        <w:spacing w:after="0" w:line="276" w:lineRule="auto"/>
        <w:ind w:left="1260" w:hanging="1260"/>
        <w:jc w:val="both"/>
        <w:rPr>
          <w:rFonts w:ascii="Arial" w:eastAsia="Times New Roman" w:hAnsi="Arial" w:cs="Times New Roman"/>
          <w:noProof/>
          <w:kern w:val="0"/>
          <w:szCs w:val="20"/>
          <w:lang w:eastAsia="de-DE"/>
          <w14:ligatures w14:val="none"/>
        </w:rPr>
      </w:pPr>
      <w:r w:rsidRPr="008841C4">
        <w:rPr>
          <w:rFonts w:ascii="Arial" w:eastAsia="Times New Roman" w:hAnsi="Arial" w:cs="Times New Roman"/>
          <w:noProof/>
          <w:kern w:val="0"/>
          <w:szCs w:val="20"/>
          <w:lang w:eastAsia="de-DE"/>
          <w14:ligatures w14:val="none"/>
        </w:rPr>
        <w:t xml:space="preserve">Part 1. </w:t>
      </w:r>
      <w:r w:rsidRPr="008841C4">
        <w:rPr>
          <w:rFonts w:ascii="Arial" w:eastAsia="Times New Roman" w:hAnsi="Arial" w:cs="Times New Roman"/>
          <w:noProof/>
          <w:kern w:val="0"/>
          <w:szCs w:val="20"/>
          <w:lang w:eastAsia="de-DE"/>
          <w14:ligatures w14:val="none"/>
        </w:rPr>
        <w:tab/>
        <w:t xml:space="preserve">Applicant and product information </w:t>
      </w:r>
    </w:p>
    <w:p w14:paraId="689DBAC1" w14:textId="77777777" w:rsidR="008841C4" w:rsidRPr="008841C4" w:rsidRDefault="008841C4" w:rsidP="008841C4">
      <w:pPr>
        <w:tabs>
          <w:tab w:val="left" w:pos="1260"/>
        </w:tabs>
        <w:autoSpaceDE w:val="0"/>
        <w:autoSpaceDN w:val="0"/>
        <w:adjustRightInd w:val="0"/>
        <w:spacing w:after="0" w:line="276" w:lineRule="auto"/>
        <w:ind w:left="1260" w:hanging="1260"/>
        <w:jc w:val="both"/>
        <w:rPr>
          <w:rFonts w:ascii="Arial" w:eastAsia="Times New Roman" w:hAnsi="Arial" w:cs="Times New Roman"/>
          <w:noProof/>
          <w:kern w:val="0"/>
          <w:szCs w:val="20"/>
          <w:lang w:eastAsia="de-DE"/>
          <w14:ligatures w14:val="none"/>
        </w:rPr>
      </w:pPr>
      <w:r w:rsidRPr="008841C4">
        <w:rPr>
          <w:rFonts w:ascii="Arial" w:eastAsia="Times New Roman" w:hAnsi="Arial" w:cs="Times New Roman"/>
          <w:noProof/>
          <w:kern w:val="0"/>
          <w:szCs w:val="20"/>
          <w:lang w:eastAsia="de-DE"/>
          <w14:ligatures w14:val="none"/>
        </w:rPr>
        <w:t xml:space="preserve">Part 2. </w:t>
      </w:r>
      <w:r w:rsidRPr="008841C4">
        <w:rPr>
          <w:rFonts w:ascii="Arial" w:eastAsia="Times New Roman" w:hAnsi="Arial" w:cs="Times New Roman"/>
          <w:noProof/>
          <w:kern w:val="0"/>
          <w:szCs w:val="20"/>
          <w:lang w:eastAsia="de-DE"/>
          <w14:ligatures w14:val="none"/>
        </w:rPr>
        <w:tab/>
        <w:t>Initiation</w:t>
      </w:r>
    </w:p>
    <w:p w14:paraId="06126E23" w14:textId="77777777" w:rsidR="008841C4" w:rsidRPr="008841C4" w:rsidRDefault="008841C4" w:rsidP="008841C4">
      <w:pPr>
        <w:tabs>
          <w:tab w:val="left" w:pos="1260"/>
        </w:tabs>
        <w:autoSpaceDE w:val="0"/>
        <w:autoSpaceDN w:val="0"/>
        <w:adjustRightInd w:val="0"/>
        <w:spacing w:after="0" w:line="276" w:lineRule="auto"/>
        <w:ind w:left="1260" w:hanging="1260"/>
        <w:jc w:val="both"/>
        <w:rPr>
          <w:rFonts w:ascii="Arial" w:eastAsia="Times New Roman" w:hAnsi="Arial" w:cs="Times New Roman"/>
          <w:noProof/>
          <w:kern w:val="0"/>
          <w:szCs w:val="20"/>
          <w:lang w:eastAsia="de-DE"/>
          <w14:ligatures w14:val="none"/>
        </w:rPr>
      </w:pPr>
      <w:r w:rsidRPr="008841C4">
        <w:rPr>
          <w:rFonts w:ascii="Arial" w:eastAsia="Times New Roman" w:hAnsi="Arial" w:cs="Times New Roman"/>
          <w:noProof/>
          <w:kern w:val="0"/>
          <w:szCs w:val="20"/>
          <w:lang w:eastAsia="de-DE"/>
          <w14:ligatures w14:val="none"/>
        </w:rPr>
        <w:t>Part 3.</w:t>
      </w:r>
      <w:r w:rsidRPr="008841C4">
        <w:rPr>
          <w:rFonts w:ascii="Arial" w:eastAsia="Times New Roman" w:hAnsi="Arial" w:cs="Times New Roman"/>
          <w:noProof/>
          <w:kern w:val="0"/>
          <w:szCs w:val="20"/>
          <w:lang w:eastAsia="de-DE"/>
          <w14:ligatures w14:val="none"/>
        </w:rPr>
        <w:tab/>
        <w:t>Risk assessment</w:t>
      </w:r>
    </w:p>
    <w:p w14:paraId="0C17D709" w14:textId="77777777" w:rsidR="008841C4" w:rsidRPr="008841C4" w:rsidRDefault="008841C4" w:rsidP="008841C4">
      <w:pPr>
        <w:tabs>
          <w:tab w:val="left" w:pos="1260"/>
        </w:tabs>
        <w:autoSpaceDE w:val="0"/>
        <w:autoSpaceDN w:val="0"/>
        <w:adjustRightInd w:val="0"/>
        <w:spacing w:after="0" w:line="276" w:lineRule="auto"/>
        <w:ind w:left="1260" w:hanging="1260"/>
        <w:jc w:val="both"/>
        <w:rPr>
          <w:rFonts w:ascii="Arial" w:eastAsia="Times New Roman" w:hAnsi="Arial" w:cs="Times New Roman"/>
          <w:noProof/>
          <w:kern w:val="0"/>
          <w:szCs w:val="20"/>
          <w:lang w:eastAsia="de-DE"/>
          <w14:ligatures w14:val="none"/>
        </w:rPr>
      </w:pPr>
      <w:r w:rsidRPr="008841C4">
        <w:rPr>
          <w:rFonts w:ascii="Arial" w:eastAsia="Times New Roman" w:hAnsi="Arial" w:cs="Times New Roman"/>
          <w:noProof/>
          <w:kern w:val="0"/>
          <w:szCs w:val="20"/>
          <w:lang w:eastAsia="de-DE"/>
          <w14:ligatures w14:val="none"/>
        </w:rPr>
        <w:t>Part 4.</w:t>
      </w:r>
      <w:r w:rsidRPr="008841C4">
        <w:rPr>
          <w:rFonts w:ascii="Arial" w:eastAsia="Times New Roman" w:hAnsi="Arial" w:cs="Times New Roman"/>
          <w:noProof/>
          <w:kern w:val="0"/>
          <w:szCs w:val="20"/>
          <w:lang w:eastAsia="de-DE"/>
          <w14:ligatures w14:val="none"/>
        </w:rPr>
        <w:tab/>
        <w:t>Post release monitoring and contingency plan</w:t>
      </w:r>
    </w:p>
    <w:p w14:paraId="09A12F18" w14:textId="77777777" w:rsidR="008841C4" w:rsidRPr="008841C4" w:rsidRDefault="008841C4" w:rsidP="008841C4">
      <w:pPr>
        <w:tabs>
          <w:tab w:val="left" w:pos="1260"/>
        </w:tabs>
        <w:autoSpaceDE w:val="0"/>
        <w:autoSpaceDN w:val="0"/>
        <w:adjustRightInd w:val="0"/>
        <w:spacing w:after="0" w:line="276" w:lineRule="auto"/>
        <w:ind w:left="1260" w:hanging="1260"/>
        <w:jc w:val="both"/>
        <w:rPr>
          <w:rFonts w:ascii="Arial" w:eastAsia="Times New Roman" w:hAnsi="Arial" w:cs="Times New Roman"/>
          <w:noProof/>
          <w:kern w:val="0"/>
          <w:szCs w:val="20"/>
          <w:lang w:eastAsia="de-DE"/>
          <w14:ligatures w14:val="none"/>
        </w:rPr>
      </w:pPr>
      <w:r w:rsidRPr="008841C4">
        <w:rPr>
          <w:rFonts w:ascii="Arial" w:eastAsia="Times New Roman" w:hAnsi="Arial" w:cs="Times New Roman"/>
          <w:noProof/>
          <w:kern w:val="0"/>
          <w:szCs w:val="20"/>
          <w:lang w:eastAsia="de-DE"/>
          <w14:ligatures w14:val="none"/>
        </w:rPr>
        <w:t>Part 5.</w:t>
      </w:r>
      <w:r w:rsidRPr="008841C4">
        <w:rPr>
          <w:rFonts w:ascii="Arial" w:eastAsia="Times New Roman" w:hAnsi="Arial" w:cs="Times New Roman"/>
          <w:noProof/>
          <w:kern w:val="0"/>
          <w:szCs w:val="20"/>
          <w:lang w:eastAsia="de-DE"/>
          <w14:ligatures w14:val="none"/>
        </w:rPr>
        <w:tab/>
        <w:t>Appendices</w:t>
      </w:r>
    </w:p>
    <w:p w14:paraId="0DB2BA78" w14:textId="77777777" w:rsidR="008841C4" w:rsidRDefault="008841C4" w:rsidP="008841C4">
      <w:pPr>
        <w:spacing w:after="0" w:line="276" w:lineRule="auto"/>
        <w:rPr>
          <w:rFonts w:ascii="Arial" w:eastAsia="Times New Roman" w:hAnsi="Arial" w:cs="Arial"/>
          <w:kern w:val="0"/>
          <w:szCs w:val="24"/>
          <w:lang w:eastAsia="de-DE"/>
          <w14:ligatures w14:val="none"/>
        </w:rPr>
      </w:pPr>
    </w:p>
    <w:p w14:paraId="75B255D7" w14:textId="5DD27629" w:rsidR="008841C4" w:rsidRPr="008841C4" w:rsidRDefault="008841C4" w:rsidP="008841C4">
      <w:pPr>
        <w:spacing w:after="0" w:line="276" w:lineRule="auto"/>
        <w:rPr>
          <w:rFonts w:ascii="Arial" w:eastAsia="Times New Roman" w:hAnsi="Arial" w:cs="Arial"/>
          <w:kern w:val="0"/>
          <w:szCs w:val="24"/>
          <w:lang w:eastAsia="de-DE"/>
          <w14:ligatures w14:val="none"/>
        </w:rPr>
      </w:pPr>
      <w:r>
        <w:rPr>
          <w:rFonts w:ascii="Arial" w:eastAsia="Times New Roman" w:hAnsi="Arial" w:cs="Arial"/>
          <w:kern w:val="0"/>
          <w:szCs w:val="24"/>
          <w:lang w:eastAsia="de-DE"/>
          <w14:ligatures w14:val="none"/>
        </w:rPr>
        <w:t>Throughout the form, references should be cited in the text and provided in full at the end of the application.</w:t>
      </w:r>
    </w:p>
    <w:p w14:paraId="6703EE33" w14:textId="77777777" w:rsidR="008841C4" w:rsidRPr="008841C4" w:rsidRDefault="008841C4" w:rsidP="008841C4">
      <w:pPr>
        <w:autoSpaceDE w:val="0"/>
        <w:autoSpaceDN w:val="0"/>
        <w:adjustRightInd w:val="0"/>
        <w:spacing w:after="0" w:line="276" w:lineRule="auto"/>
        <w:jc w:val="both"/>
        <w:rPr>
          <w:rFonts w:ascii="Arial" w:eastAsia="Times New Roman" w:hAnsi="Arial" w:cs="Arial"/>
          <w:b/>
          <w:noProof/>
          <w:kern w:val="0"/>
          <w:szCs w:val="20"/>
          <w:lang w:eastAsia="de-DE"/>
          <w14:ligatures w14:val="none"/>
        </w:rPr>
      </w:pPr>
    </w:p>
    <w:p w14:paraId="1CD60CF2" w14:textId="77777777" w:rsidR="008841C4" w:rsidRPr="008841C4" w:rsidRDefault="008841C4" w:rsidP="008841C4">
      <w:pPr>
        <w:spacing w:after="120" w:line="276" w:lineRule="auto"/>
        <w:rPr>
          <w:rFonts w:ascii="Arial" w:eastAsia="Times New Roman" w:hAnsi="Arial" w:cs="Arial"/>
          <w:b/>
          <w:bCs/>
          <w:kern w:val="0"/>
          <w:szCs w:val="24"/>
          <w:lang w:eastAsia="de-DE"/>
          <w14:ligatures w14:val="none"/>
        </w:rPr>
      </w:pPr>
      <w:proofErr w:type="gramStart"/>
      <w:r w:rsidRPr="008841C4">
        <w:rPr>
          <w:rFonts w:ascii="Arial" w:eastAsia="Times New Roman" w:hAnsi="Arial" w:cs="Arial"/>
          <w:b/>
          <w:bCs/>
          <w:kern w:val="0"/>
          <w:szCs w:val="24"/>
          <w:lang w:eastAsia="de-DE"/>
          <w14:ligatures w14:val="none"/>
        </w:rPr>
        <w:t>Submitting an application</w:t>
      </w:r>
      <w:proofErr w:type="gramEnd"/>
      <w:r w:rsidRPr="008841C4">
        <w:rPr>
          <w:rFonts w:ascii="Arial" w:eastAsia="Times New Roman" w:hAnsi="Arial" w:cs="Arial"/>
          <w:b/>
          <w:bCs/>
          <w:kern w:val="0"/>
          <w:szCs w:val="24"/>
          <w:lang w:eastAsia="de-DE"/>
          <w14:ligatures w14:val="none"/>
        </w:rPr>
        <w:t xml:space="preserve"> and further information:</w:t>
      </w:r>
    </w:p>
    <w:p w14:paraId="5B746B51" w14:textId="77777777" w:rsidR="008841C4" w:rsidRDefault="008841C4" w:rsidP="008841C4">
      <w:pPr>
        <w:spacing w:after="0" w:line="276" w:lineRule="auto"/>
        <w:rPr>
          <w:rFonts w:ascii="Arial" w:eastAsia="Times New Roman" w:hAnsi="Arial" w:cs="Arial"/>
          <w:b/>
          <w:bCs/>
          <w:kern w:val="0"/>
          <w:szCs w:val="20"/>
          <w:lang w:eastAsia="en-GB"/>
          <w14:ligatures w14:val="none"/>
        </w:rPr>
      </w:pPr>
      <w:r w:rsidRPr="008841C4">
        <w:rPr>
          <w:rFonts w:ascii="Arial" w:eastAsia="Times New Roman" w:hAnsi="Arial" w:cs="Arial"/>
          <w:b/>
          <w:bCs/>
          <w:kern w:val="0"/>
          <w:szCs w:val="20"/>
          <w:lang w:eastAsia="en-GB"/>
          <w14:ligatures w14:val="none"/>
        </w:rPr>
        <w:t>Matthew Everatt</w:t>
      </w:r>
    </w:p>
    <w:p w14:paraId="5ABB6166" w14:textId="53D98948" w:rsidR="008841C4" w:rsidRPr="008841C4" w:rsidRDefault="008841C4" w:rsidP="008841C4">
      <w:pPr>
        <w:spacing w:after="0" w:line="276" w:lineRule="auto"/>
        <w:rPr>
          <w:rFonts w:ascii="Arial" w:eastAsia="Times New Roman" w:hAnsi="Arial" w:cs="Arial"/>
          <w:kern w:val="0"/>
          <w:szCs w:val="20"/>
          <w:lang w:eastAsia="en-GB"/>
          <w14:ligatures w14:val="none"/>
        </w:rPr>
      </w:pPr>
      <w:r w:rsidRPr="008841C4">
        <w:rPr>
          <w:rFonts w:ascii="Arial" w:eastAsia="Times New Roman" w:hAnsi="Arial" w:cs="Arial"/>
          <w:noProof/>
          <w:kern w:val="0"/>
          <w:szCs w:val="20"/>
          <w:lang w:eastAsia="en-GB"/>
          <w14:ligatures w14:val="none"/>
        </w:rPr>
        <w:t xml:space="preserve">Non-native biological control agent regulation team </w:t>
      </w:r>
    </w:p>
    <w:p w14:paraId="61947CD0" w14:textId="77777777" w:rsidR="008841C4" w:rsidRPr="008841C4" w:rsidRDefault="008841C4" w:rsidP="008841C4">
      <w:pPr>
        <w:spacing w:after="0" w:line="276" w:lineRule="auto"/>
        <w:rPr>
          <w:rFonts w:ascii="Arial" w:eastAsia="Times New Roman" w:hAnsi="Arial" w:cs="Arial"/>
          <w:noProof/>
          <w:kern w:val="0"/>
          <w:szCs w:val="20"/>
          <w:lang w:eastAsia="en-GB"/>
          <w14:ligatures w14:val="none"/>
        </w:rPr>
      </w:pPr>
      <w:r w:rsidRPr="008841C4">
        <w:rPr>
          <w:rFonts w:ascii="Arial" w:eastAsia="Times New Roman" w:hAnsi="Arial" w:cs="Arial"/>
          <w:noProof/>
          <w:kern w:val="0"/>
          <w:szCs w:val="20"/>
          <w:lang w:eastAsia="en-GB"/>
          <w14:ligatures w14:val="none"/>
        </w:rPr>
        <w:t>Department for Environment, Food and Rural Affairs</w:t>
      </w:r>
    </w:p>
    <w:p w14:paraId="188533F2" w14:textId="77777777" w:rsidR="008841C4" w:rsidRPr="008841C4" w:rsidRDefault="008841C4" w:rsidP="008841C4">
      <w:pPr>
        <w:spacing w:after="0" w:line="276" w:lineRule="auto"/>
        <w:rPr>
          <w:rFonts w:ascii="Arial" w:eastAsia="Times New Roman" w:hAnsi="Arial" w:cs="Arial"/>
          <w:noProof/>
          <w:kern w:val="0"/>
          <w:szCs w:val="20"/>
          <w:lang w:eastAsia="en-GB"/>
          <w14:ligatures w14:val="none"/>
        </w:rPr>
      </w:pPr>
      <w:r w:rsidRPr="008841C4">
        <w:rPr>
          <w:rFonts w:ascii="Arial" w:eastAsia="Times New Roman" w:hAnsi="Arial" w:cs="Arial"/>
          <w:noProof/>
          <w:kern w:val="0"/>
          <w:szCs w:val="20"/>
          <w:lang w:eastAsia="en-GB"/>
          <w14:ligatures w14:val="none"/>
        </w:rPr>
        <w:t>York Biotech Campus</w:t>
      </w:r>
    </w:p>
    <w:p w14:paraId="49269278" w14:textId="77777777" w:rsidR="008841C4" w:rsidRPr="008841C4" w:rsidRDefault="008841C4" w:rsidP="008841C4">
      <w:pPr>
        <w:spacing w:after="0" w:line="276" w:lineRule="auto"/>
        <w:rPr>
          <w:rFonts w:ascii="Arial" w:eastAsia="Times New Roman" w:hAnsi="Arial" w:cs="Arial"/>
          <w:noProof/>
          <w:kern w:val="0"/>
          <w:szCs w:val="20"/>
          <w:lang w:eastAsia="en-GB"/>
          <w14:ligatures w14:val="none"/>
        </w:rPr>
      </w:pPr>
      <w:r w:rsidRPr="008841C4">
        <w:rPr>
          <w:rFonts w:ascii="Arial" w:eastAsia="Times New Roman" w:hAnsi="Arial" w:cs="Arial"/>
          <w:noProof/>
          <w:kern w:val="0"/>
          <w:szCs w:val="20"/>
          <w:lang w:eastAsia="en-GB"/>
          <w14:ligatures w14:val="none"/>
        </w:rPr>
        <w:t>Sand Hutton</w:t>
      </w:r>
    </w:p>
    <w:p w14:paraId="67CDF157" w14:textId="77777777" w:rsidR="008841C4" w:rsidRPr="008841C4" w:rsidRDefault="008841C4" w:rsidP="008841C4">
      <w:pPr>
        <w:spacing w:after="0" w:line="276" w:lineRule="auto"/>
        <w:rPr>
          <w:rFonts w:ascii="Arial" w:eastAsia="Times New Roman" w:hAnsi="Arial" w:cs="Arial"/>
          <w:noProof/>
          <w:kern w:val="0"/>
          <w:szCs w:val="20"/>
          <w:lang w:eastAsia="en-GB"/>
          <w14:ligatures w14:val="none"/>
        </w:rPr>
      </w:pPr>
      <w:r w:rsidRPr="008841C4">
        <w:rPr>
          <w:rFonts w:ascii="Arial" w:eastAsia="Times New Roman" w:hAnsi="Arial" w:cs="Arial"/>
          <w:noProof/>
          <w:kern w:val="0"/>
          <w:szCs w:val="20"/>
          <w:lang w:eastAsia="en-GB"/>
          <w14:ligatures w14:val="none"/>
        </w:rPr>
        <w:t>York</w:t>
      </w:r>
    </w:p>
    <w:p w14:paraId="62B07816" w14:textId="77777777" w:rsidR="008841C4" w:rsidRPr="008841C4" w:rsidRDefault="008841C4" w:rsidP="008841C4">
      <w:pPr>
        <w:spacing w:after="0" w:line="276" w:lineRule="auto"/>
        <w:rPr>
          <w:rFonts w:ascii="Arial" w:eastAsia="Times New Roman" w:hAnsi="Arial" w:cs="Arial"/>
          <w:noProof/>
          <w:kern w:val="0"/>
          <w:szCs w:val="20"/>
          <w:lang w:eastAsia="en-GB"/>
          <w14:ligatures w14:val="none"/>
        </w:rPr>
      </w:pPr>
      <w:r w:rsidRPr="008841C4">
        <w:rPr>
          <w:rFonts w:ascii="Arial" w:eastAsia="Times New Roman" w:hAnsi="Arial" w:cs="Arial"/>
          <w:noProof/>
          <w:kern w:val="0"/>
          <w:szCs w:val="20"/>
          <w:lang w:eastAsia="en-GB"/>
          <w14:ligatures w14:val="none"/>
        </w:rPr>
        <w:t>YO41 1LZ</w:t>
      </w:r>
      <w:r w:rsidRPr="008841C4">
        <w:rPr>
          <w:rFonts w:ascii="Arial" w:eastAsia="Times New Roman" w:hAnsi="Arial" w:cs="Arial"/>
          <w:kern w:val="0"/>
          <w:szCs w:val="20"/>
          <w:lang w:eastAsia="en-GB"/>
          <w14:ligatures w14:val="none"/>
        </w:rPr>
        <w:br/>
        <w:t xml:space="preserve">Email: </w:t>
      </w:r>
      <w:hyperlink r:id="rId12" w:history="1">
        <w:r w:rsidRPr="008841C4">
          <w:rPr>
            <w:rFonts w:ascii="Arial" w:eastAsia="Times New Roman" w:hAnsi="Arial" w:cs="Arial"/>
            <w:color w:val="0000FF"/>
            <w:kern w:val="0"/>
            <w:szCs w:val="20"/>
            <w:u w:val="single"/>
            <w:lang w:eastAsia="en-GB"/>
            <w14:ligatures w14:val="none"/>
          </w:rPr>
          <w:t>non-nativebiocontrol.licensing@defra.gov.uk</w:t>
        </w:r>
      </w:hyperlink>
    </w:p>
    <w:p w14:paraId="26FBC9E6" w14:textId="77777777" w:rsidR="008841C4" w:rsidRPr="008841C4" w:rsidRDefault="008841C4" w:rsidP="008841C4">
      <w:pPr>
        <w:spacing w:after="0" w:line="240" w:lineRule="auto"/>
        <w:rPr>
          <w:rFonts w:ascii="Arial" w:eastAsia="Times New Roman" w:hAnsi="Arial" w:cs="Times New Roman"/>
          <w:kern w:val="0"/>
          <w:sz w:val="20"/>
          <w:szCs w:val="24"/>
          <w:lang w:eastAsia="de-DE"/>
          <w14:ligatures w14:val="none"/>
        </w:rPr>
      </w:pPr>
    </w:p>
    <w:p w14:paraId="247D313B" w14:textId="4276C8A0" w:rsidR="008841C4" w:rsidRPr="008841C4" w:rsidRDefault="008841C4" w:rsidP="008841C4">
      <w:pPr>
        <w:spacing w:after="0" w:line="240" w:lineRule="auto"/>
        <w:rPr>
          <w:rFonts w:ascii="Arial" w:eastAsia="Times New Roman" w:hAnsi="Arial" w:cs="Arial"/>
          <w:kern w:val="0"/>
          <w:sz w:val="24"/>
          <w:szCs w:val="24"/>
          <w:lang w:eastAsia="de-DE"/>
          <w14:ligatures w14:val="none"/>
        </w:rPr>
        <w:sectPr w:rsidR="008841C4" w:rsidRPr="008841C4" w:rsidSect="000B43D3">
          <w:pgSz w:w="12240" w:h="15840"/>
          <w:pgMar w:top="1440" w:right="1701" w:bottom="1440" w:left="1797" w:header="720" w:footer="720" w:gutter="0"/>
          <w:cols w:space="720"/>
          <w:docGrid w:linePitch="360"/>
        </w:sectPr>
      </w:pPr>
      <w:r w:rsidRPr="008841C4">
        <w:rPr>
          <w:rFonts w:ascii="Arial" w:eastAsia="Times New Roman" w:hAnsi="Arial" w:cs="Times New Roman"/>
          <w:noProof/>
          <w:kern w:val="0"/>
          <w:sz w:val="20"/>
          <w:szCs w:val="24"/>
          <w14:ligatures w14:val="none"/>
        </w:rPr>
        <w:drawing>
          <wp:anchor distT="0" distB="0" distL="114300" distR="114300" simplePos="0" relativeHeight="251658240" behindDoc="0" locked="0" layoutInCell="1" allowOverlap="1" wp14:anchorId="29B8147E" wp14:editId="321A9FF2">
            <wp:simplePos x="0" y="0"/>
            <wp:positionH relativeFrom="column">
              <wp:posOffset>5202555</wp:posOffset>
            </wp:positionH>
            <wp:positionV relativeFrom="paragraph">
              <wp:posOffset>1309370</wp:posOffset>
            </wp:positionV>
            <wp:extent cx="635" cy="635"/>
            <wp:effectExtent l="0" t="0" r="0" b="0"/>
            <wp:wrapNone/>
            <wp:docPr id="1678470177" name="Picture 4" descr="A logo with green and brow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470177" name="Picture 4" descr="A logo with green and brown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1D67282" w14:textId="77777777" w:rsidR="008841C4" w:rsidRPr="00082F4F" w:rsidRDefault="008841C4" w:rsidP="008841C4">
      <w:pPr>
        <w:spacing w:after="0" w:line="276" w:lineRule="auto"/>
        <w:contextualSpacing/>
        <w:rPr>
          <w:rFonts w:ascii="Arial" w:eastAsia="Times New Roman" w:hAnsi="Arial" w:cs="Times New Roman"/>
          <w:b/>
          <w:color w:val="008938"/>
          <w:kern w:val="0"/>
          <w:sz w:val="40"/>
          <w:szCs w:val="24"/>
          <w:lang w:eastAsia="de-DE"/>
          <w14:ligatures w14:val="none"/>
        </w:rPr>
      </w:pPr>
      <w:r w:rsidRPr="00082F4F">
        <w:rPr>
          <w:rFonts w:ascii="Arial" w:eastAsia="Times New Roman" w:hAnsi="Arial" w:cs="Times New Roman"/>
          <w:b/>
          <w:color w:val="008938"/>
          <w:kern w:val="0"/>
          <w:sz w:val="40"/>
          <w:szCs w:val="24"/>
          <w:lang w:eastAsia="de-DE"/>
          <w14:ligatures w14:val="none"/>
        </w:rPr>
        <w:lastRenderedPageBreak/>
        <w:t xml:space="preserve">Information to be submitted by the </w:t>
      </w:r>
      <w:proofErr w:type="gramStart"/>
      <w:r w:rsidRPr="00082F4F">
        <w:rPr>
          <w:rFonts w:ascii="Arial" w:eastAsia="Times New Roman" w:hAnsi="Arial" w:cs="Times New Roman"/>
          <w:b/>
          <w:color w:val="008938"/>
          <w:kern w:val="0"/>
          <w:sz w:val="40"/>
          <w:szCs w:val="24"/>
          <w:lang w:eastAsia="de-DE"/>
          <w14:ligatures w14:val="none"/>
        </w:rPr>
        <w:t>applicant</w:t>
      </w:r>
      <w:proofErr w:type="gramEnd"/>
    </w:p>
    <w:p w14:paraId="4AF3C968" w14:textId="77777777" w:rsidR="008841C4" w:rsidRPr="00082F4F" w:rsidRDefault="008841C4" w:rsidP="008841C4">
      <w:pPr>
        <w:autoSpaceDE w:val="0"/>
        <w:autoSpaceDN w:val="0"/>
        <w:adjustRightInd w:val="0"/>
        <w:spacing w:after="0" w:line="276" w:lineRule="auto"/>
        <w:contextualSpacing/>
        <w:rPr>
          <w:rFonts w:ascii="Arial" w:eastAsia="Times New Roman" w:hAnsi="Arial" w:cs="Times New Roman"/>
          <w:bCs/>
          <w:color w:val="008938"/>
          <w:kern w:val="0"/>
          <w:sz w:val="24"/>
          <w:szCs w:val="24"/>
          <w:lang w:eastAsia="de-DE"/>
          <w14:ligatures w14:val="none"/>
        </w:rPr>
      </w:pPr>
    </w:p>
    <w:p w14:paraId="05826F14" w14:textId="77777777" w:rsidR="008841C4" w:rsidRPr="00082F4F" w:rsidRDefault="008841C4" w:rsidP="008841C4">
      <w:pPr>
        <w:spacing w:after="120" w:line="276" w:lineRule="auto"/>
        <w:contextualSpacing/>
        <w:rPr>
          <w:rFonts w:ascii="Arial" w:eastAsia="Times New Roman" w:hAnsi="Arial" w:cs="Times New Roman"/>
          <w:b/>
          <w:color w:val="008938"/>
          <w:kern w:val="0"/>
          <w:sz w:val="28"/>
          <w:szCs w:val="24"/>
          <w:lang w:eastAsia="de-DE"/>
          <w14:ligatures w14:val="none"/>
        </w:rPr>
      </w:pPr>
      <w:r w:rsidRPr="00082F4F">
        <w:rPr>
          <w:rFonts w:ascii="Arial" w:eastAsia="Times New Roman" w:hAnsi="Arial" w:cs="Times New Roman"/>
          <w:b/>
          <w:color w:val="008938"/>
          <w:kern w:val="0"/>
          <w:sz w:val="28"/>
          <w:szCs w:val="24"/>
          <w:lang w:eastAsia="de-DE"/>
          <w14:ligatures w14:val="none"/>
        </w:rPr>
        <w:t>Part 1. Application information</w:t>
      </w:r>
    </w:p>
    <w:p w14:paraId="77EC1300" w14:textId="77777777" w:rsidR="008841C4" w:rsidRPr="008841C4" w:rsidRDefault="008841C4" w:rsidP="008841C4">
      <w:pPr>
        <w:spacing w:after="0" w:line="276" w:lineRule="auto"/>
        <w:contextualSpacing/>
        <w:rPr>
          <w:rFonts w:ascii="Arial" w:eastAsia="Times New Roman" w:hAnsi="Arial" w:cs="Times New Roman"/>
          <w:kern w:val="0"/>
          <w:szCs w:val="24"/>
          <w:lang w:eastAsia="de-DE"/>
          <w14:ligatures w14:val="none"/>
        </w:rPr>
      </w:pPr>
      <w:r w:rsidRPr="008841C4">
        <w:rPr>
          <w:rFonts w:ascii="Arial" w:eastAsia="Times New Roman" w:hAnsi="Arial" w:cs="Times New Roman"/>
          <w:kern w:val="0"/>
          <w:szCs w:val="24"/>
          <w:lang w:eastAsia="de-DE"/>
          <w14:ligatures w14:val="none"/>
        </w:rPr>
        <w:t xml:space="preserve">First state whether an approval has been sought, or is intended to be sought, from Scotland, </w:t>
      </w:r>
      <w:proofErr w:type="gramStart"/>
      <w:r w:rsidRPr="008841C4">
        <w:rPr>
          <w:rFonts w:ascii="Arial" w:eastAsia="Times New Roman" w:hAnsi="Arial" w:cs="Times New Roman"/>
          <w:kern w:val="0"/>
          <w:szCs w:val="24"/>
          <w:lang w:eastAsia="de-DE"/>
          <w14:ligatures w14:val="none"/>
        </w:rPr>
        <w:t>Wales</w:t>
      </w:r>
      <w:proofErr w:type="gramEnd"/>
      <w:r w:rsidRPr="008841C4">
        <w:rPr>
          <w:rFonts w:ascii="Arial" w:eastAsia="Times New Roman" w:hAnsi="Arial" w:cs="Times New Roman"/>
          <w:kern w:val="0"/>
          <w:szCs w:val="24"/>
          <w:lang w:eastAsia="de-DE"/>
          <w14:ligatures w14:val="none"/>
        </w:rPr>
        <w:t xml:space="preserve"> or Northern Ireland.</w:t>
      </w:r>
    </w:p>
    <w:p w14:paraId="36A1E4CE" w14:textId="77777777" w:rsidR="008841C4" w:rsidRPr="008841C4" w:rsidRDefault="008841C4" w:rsidP="008841C4">
      <w:pPr>
        <w:spacing w:after="0" w:line="240" w:lineRule="auto"/>
        <w:rPr>
          <w:rFonts w:ascii="Arial" w:eastAsia="Times New Roman" w:hAnsi="Arial" w:cs="Times New Roman"/>
          <w:kern w:val="0"/>
          <w:sz w:val="24"/>
          <w:szCs w:val="24"/>
          <w:lang w:eastAsia="de-DE"/>
          <w14:ligatures w14:val="none"/>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0000FF" w:fill="CCECFF"/>
        <w:tblLayout w:type="fixed"/>
        <w:tblCellMar>
          <w:left w:w="70" w:type="dxa"/>
          <w:right w:w="70" w:type="dxa"/>
        </w:tblCellMar>
        <w:tblLook w:val="0000" w:firstRow="0" w:lastRow="0" w:firstColumn="0" w:lastColumn="0" w:noHBand="0" w:noVBand="0"/>
      </w:tblPr>
      <w:tblGrid>
        <w:gridCol w:w="9180"/>
      </w:tblGrid>
      <w:tr w:rsidR="008841C4" w:rsidRPr="008841C4" w14:paraId="7DA61C11" w14:textId="77777777">
        <w:trPr>
          <w:cantSplit/>
          <w:trHeight w:val="396"/>
        </w:trPr>
        <w:tc>
          <w:tcPr>
            <w:tcW w:w="9180" w:type="dxa"/>
            <w:shd w:val="clear" w:color="0000FF" w:fill="CCECFF"/>
            <w:vAlign w:val="center"/>
          </w:tcPr>
          <w:p w14:paraId="7BD38BC6" w14:textId="77777777" w:rsidR="008841C4" w:rsidRPr="008841C4" w:rsidRDefault="008841C4" w:rsidP="008841C4">
            <w:pPr>
              <w:spacing w:after="0" w:line="240" w:lineRule="auto"/>
              <w:rPr>
                <w:rFonts w:ascii="Arial" w:eastAsia="Times New Roman" w:hAnsi="Arial" w:cs="Times New Roman"/>
                <w:noProof/>
                <w:kern w:val="0"/>
                <w:szCs w:val="24"/>
                <w:lang w:eastAsia="de-DE"/>
                <w14:ligatures w14:val="none"/>
              </w:rPr>
            </w:pPr>
            <w:r w:rsidRPr="008841C4">
              <w:rPr>
                <w:rFonts w:ascii="Arial" w:eastAsia="Times New Roman" w:hAnsi="Arial" w:cs="Times New Roman"/>
                <w:b/>
                <w:noProof/>
                <w:kern w:val="0"/>
                <w:sz w:val="24"/>
                <w:szCs w:val="24"/>
                <w:lang w:eastAsia="de-DE"/>
                <w14:ligatures w14:val="none"/>
              </w:rPr>
              <w:t>1A:  Information on the applicant</w:t>
            </w:r>
          </w:p>
        </w:tc>
      </w:tr>
    </w:tbl>
    <w:p w14:paraId="688FC32A" w14:textId="77777777" w:rsidR="008841C4" w:rsidRPr="008841C4" w:rsidRDefault="008841C4" w:rsidP="008841C4">
      <w:pPr>
        <w:spacing w:after="0" w:line="240" w:lineRule="auto"/>
        <w:ind w:left="288" w:hanging="288"/>
        <w:rPr>
          <w:rFonts w:ascii="Arial" w:eastAsia="Times New Roman" w:hAnsi="Arial" w:cs="Times New Roman"/>
          <w:kern w:val="0"/>
          <w:sz w:val="20"/>
          <w:szCs w:val="20"/>
          <w:lang w:eastAsia="de-DE"/>
          <w14:ligatures w14:val="none"/>
        </w:rPr>
      </w:pPr>
    </w:p>
    <w:p w14:paraId="6E3F205C" w14:textId="77777777" w:rsidR="008841C4" w:rsidRPr="008841C4" w:rsidRDefault="008841C4" w:rsidP="008841C4">
      <w:pPr>
        <w:spacing w:after="0" w:line="276" w:lineRule="auto"/>
        <w:ind w:left="288" w:hanging="288"/>
        <w:rPr>
          <w:rFonts w:ascii="Arial" w:eastAsia="Times New Roman" w:hAnsi="Arial" w:cs="Times New Roman"/>
          <w:kern w:val="0"/>
          <w:szCs w:val="20"/>
          <w:lang w:eastAsia="de-DE"/>
          <w14:ligatures w14:val="none"/>
        </w:rPr>
      </w:pPr>
      <w:r w:rsidRPr="008841C4">
        <w:rPr>
          <w:rFonts w:ascii="Arial" w:eastAsia="Times New Roman" w:hAnsi="Arial" w:cs="Times New Roman"/>
          <w:kern w:val="0"/>
          <w:szCs w:val="20"/>
          <w:lang w:eastAsia="de-DE"/>
          <w14:ligatures w14:val="none"/>
        </w:rPr>
        <w:t>Provide information on:</w:t>
      </w:r>
    </w:p>
    <w:p w14:paraId="06C95E2A" w14:textId="77777777" w:rsidR="008841C4" w:rsidRPr="008841C4" w:rsidRDefault="008841C4" w:rsidP="008841C4">
      <w:pPr>
        <w:numPr>
          <w:ilvl w:val="0"/>
          <w:numId w:val="2"/>
        </w:numPr>
        <w:spacing w:after="0" w:line="276" w:lineRule="auto"/>
        <w:rPr>
          <w:rFonts w:ascii="Arial" w:eastAsia="Times New Roman" w:hAnsi="Arial" w:cs="Times New Roman"/>
          <w:kern w:val="0"/>
          <w:szCs w:val="20"/>
          <w:lang w:eastAsia="de-DE"/>
          <w14:ligatures w14:val="none"/>
        </w:rPr>
      </w:pPr>
      <w:r w:rsidRPr="008841C4">
        <w:rPr>
          <w:rFonts w:ascii="Arial" w:eastAsia="Times New Roman" w:hAnsi="Arial" w:cs="Times New Roman"/>
          <w:b/>
          <w:bCs/>
          <w:kern w:val="0"/>
          <w:szCs w:val="20"/>
          <w:lang w:eastAsia="de-DE"/>
          <w14:ligatures w14:val="none"/>
        </w:rPr>
        <w:t>Who will apply</w:t>
      </w:r>
      <w:r w:rsidRPr="008841C4">
        <w:rPr>
          <w:rFonts w:ascii="Arial" w:eastAsia="Times New Roman" w:hAnsi="Arial" w:cs="Times New Roman"/>
          <w:kern w:val="0"/>
          <w:szCs w:val="20"/>
          <w:lang w:eastAsia="de-DE"/>
          <w14:ligatures w14:val="none"/>
        </w:rPr>
        <w:t xml:space="preserve"> </w:t>
      </w:r>
      <w:r w:rsidRPr="008841C4">
        <w:rPr>
          <w:rFonts w:ascii="Arial" w:eastAsia="Times New Roman" w:hAnsi="Arial" w:cs="Times New Roman"/>
          <w:b/>
          <w:kern w:val="0"/>
          <w:szCs w:val="20"/>
          <w:lang w:eastAsia="de-DE"/>
          <w14:ligatures w14:val="none"/>
        </w:rPr>
        <w:t>for the approval</w:t>
      </w:r>
    </w:p>
    <w:p w14:paraId="762E24BB" w14:textId="77777777" w:rsidR="008841C4" w:rsidRPr="008841C4" w:rsidRDefault="008841C4" w:rsidP="008841C4">
      <w:pPr>
        <w:numPr>
          <w:ilvl w:val="1"/>
          <w:numId w:val="2"/>
        </w:numPr>
        <w:spacing w:after="0" w:line="276" w:lineRule="auto"/>
        <w:rPr>
          <w:rFonts w:ascii="Arial" w:eastAsia="Times New Roman" w:hAnsi="Arial" w:cs="Times New Roman"/>
          <w:kern w:val="0"/>
          <w:szCs w:val="20"/>
          <w:lang w:eastAsia="de-DE"/>
          <w14:ligatures w14:val="none"/>
        </w:rPr>
      </w:pPr>
      <w:r w:rsidRPr="008841C4">
        <w:rPr>
          <w:rFonts w:ascii="Arial" w:eastAsia="Times New Roman" w:hAnsi="Arial" w:cs="Times New Roman"/>
          <w:kern w:val="0"/>
          <w:szCs w:val="20"/>
          <w:lang w:eastAsia="de-DE"/>
          <w14:ligatures w14:val="none"/>
        </w:rPr>
        <w:t>Name and affiliation of the person who is seeking the licence.</w:t>
      </w:r>
    </w:p>
    <w:p w14:paraId="634411F8" w14:textId="77777777" w:rsidR="008841C4" w:rsidRPr="008841C4" w:rsidRDefault="008841C4" w:rsidP="008841C4">
      <w:pPr>
        <w:numPr>
          <w:ilvl w:val="1"/>
          <w:numId w:val="2"/>
        </w:numPr>
        <w:spacing w:after="0" w:line="276" w:lineRule="auto"/>
        <w:rPr>
          <w:rFonts w:ascii="Arial" w:eastAsia="Times New Roman" w:hAnsi="Arial" w:cs="Times New Roman"/>
          <w:kern w:val="0"/>
          <w:szCs w:val="20"/>
          <w:lang w:eastAsia="de-DE"/>
          <w14:ligatures w14:val="none"/>
        </w:rPr>
      </w:pPr>
      <w:r w:rsidRPr="008841C4">
        <w:rPr>
          <w:rFonts w:ascii="Arial" w:eastAsia="Times New Roman" w:hAnsi="Arial" w:cs="Times New Roman"/>
          <w:kern w:val="0"/>
          <w:szCs w:val="20"/>
          <w:lang w:eastAsia="de-DE"/>
          <w14:ligatures w14:val="none"/>
        </w:rPr>
        <w:t>Address and contact details.</w:t>
      </w:r>
    </w:p>
    <w:p w14:paraId="457230A2" w14:textId="77777777" w:rsidR="008841C4" w:rsidRPr="008841C4" w:rsidRDefault="008841C4" w:rsidP="008841C4">
      <w:pPr>
        <w:spacing w:after="0" w:line="276" w:lineRule="auto"/>
        <w:rPr>
          <w:rFonts w:ascii="Arial" w:eastAsia="Times New Roman" w:hAnsi="Arial" w:cs="Times New Roman"/>
          <w:kern w:val="0"/>
          <w:szCs w:val="20"/>
          <w:lang w:eastAsia="de-DE"/>
          <w14:ligatures w14:val="none"/>
        </w:rPr>
      </w:pPr>
    </w:p>
    <w:p w14:paraId="48C09303" w14:textId="77777777" w:rsidR="008841C4" w:rsidRPr="008841C4" w:rsidRDefault="008841C4" w:rsidP="008841C4">
      <w:pPr>
        <w:numPr>
          <w:ilvl w:val="0"/>
          <w:numId w:val="2"/>
        </w:numPr>
        <w:spacing w:after="0" w:line="276" w:lineRule="auto"/>
        <w:rPr>
          <w:rFonts w:ascii="Arial" w:eastAsia="Times New Roman" w:hAnsi="Arial" w:cs="Times New Roman"/>
          <w:kern w:val="0"/>
          <w:szCs w:val="20"/>
          <w:lang w:eastAsia="de-DE"/>
          <w14:ligatures w14:val="none"/>
        </w:rPr>
      </w:pPr>
      <w:r w:rsidRPr="008841C4">
        <w:rPr>
          <w:rFonts w:ascii="Arial" w:eastAsia="Times New Roman" w:hAnsi="Arial" w:cs="Times New Roman"/>
          <w:b/>
          <w:bCs/>
          <w:kern w:val="0"/>
          <w:szCs w:val="20"/>
          <w:lang w:eastAsia="de-DE"/>
          <w14:ligatures w14:val="none"/>
        </w:rPr>
        <w:t xml:space="preserve">Who is the contact person </w:t>
      </w:r>
      <w:r w:rsidRPr="008841C4">
        <w:rPr>
          <w:rFonts w:ascii="Arial" w:eastAsia="Times New Roman" w:hAnsi="Arial" w:cs="Times New Roman"/>
          <w:bCs/>
          <w:kern w:val="0"/>
          <w:szCs w:val="20"/>
          <w:lang w:eastAsia="de-DE"/>
          <w14:ligatures w14:val="none"/>
        </w:rPr>
        <w:t>(if different from the person applying for the licence)</w:t>
      </w:r>
    </w:p>
    <w:p w14:paraId="1ED4C3F7" w14:textId="77777777" w:rsidR="008841C4" w:rsidRPr="008841C4" w:rsidRDefault="008841C4" w:rsidP="008841C4">
      <w:pPr>
        <w:numPr>
          <w:ilvl w:val="1"/>
          <w:numId w:val="2"/>
        </w:numPr>
        <w:spacing w:after="0" w:line="276" w:lineRule="auto"/>
        <w:rPr>
          <w:rFonts w:ascii="Arial" w:eastAsia="Times New Roman" w:hAnsi="Arial" w:cs="Times New Roman"/>
          <w:kern w:val="0"/>
          <w:szCs w:val="20"/>
          <w:lang w:eastAsia="de-DE"/>
          <w14:ligatures w14:val="none"/>
        </w:rPr>
      </w:pPr>
      <w:r w:rsidRPr="008841C4">
        <w:rPr>
          <w:rFonts w:ascii="Arial" w:eastAsia="Times New Roman" w:hAnsi="Arial" w:cs="Times New Roman"/>
          <w:kern w:val="0"/>
          <w:szCs w:val="20"/>
          <w:lang w:eastAsia="de-DE"/>
          <w14:ligatures w14:val="none"/>
        </w:rPr>
        <w:t>This may be the research manager and/or quarantine officer.</w:t>
      </w:r>
    </w:p>
    <w:p w14:paraId="636EA775" w14:textId="77777777" w:rsidR="008841C4" w:rsidRPr="008841C4" w:rsidRDefault="008841C4" w:rsidP="008841C4">
      <w:pPr>
        <w:spacing w:after="0" w:line="240" w:lineRule="auto"/>
        <w:rPr>
          <w:rFonts w:ascii="Arial" w:eastAsia="Times New Roman" w:hAnsi="Arial" w:cs="Times New Roman"/>
          <w:kern w:val="0"/>
          <w:sz w:val="20"/>
          <w:szCs w:val="24"/>
          <w:lang w:eastAsia="de-DE"/>
          <w14:ligatures w14:val="none"/>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ECFF"/>
        <w:tblLayout w:type="fixed"/>
        <w:tblCellMar>
          <w:left w:w="70" w:type="dxa"/>
          <w:right w:w="70" w:type="dxa"/>
        </w:tblCellMar>
        <w:tblLook w:val="0000" w:firstRow="0" w:lastRow="0" w:firstColumn="0" w:lastColumn="0" w:noHBand="0" w:noVBand="0"/>
      </w:tblPr>
      <w:tblGrid>
        <w:gridCol w:w="9180"/>
      </w:tblGrid>
      <w:tr w:rsidR="008841C4" w:rsidRPr="008841C4" w14:paraId="53DBBAA4" w14:textId="77777777">
        <w:trPr>
          <w:cantSplit/>
          <w:trHeight w:val="396"/>
        </w:trPr>
        <w:tc>
          <w:tcPr>
            <w:tcW w:w="9180" w:type="dxa"/>
            <w:shd w:val="clear" w:color="auto" w:fill="CCECFF"/>
            <w:vAlign w:val="center"/>
          </w:tcPr>
          <w:p w14:paraId="271B0D58" w14:textId="77777777" w:rsidR="008841C4" w:rsidRPr="008841C4" w:rsidRDefault="008841C4" w:rsidP="008841C4">
            <w:pPr>
              <w:spacing w:after="0" w:line="240" w:lineRule="auto"/>
              <w:rPr>
                <w:rFonts w:ascii="Arial" w:eastAsia="Times New Roman" w:hAnsi="Arial" w:cs="Times"/>
                <w:noProof/>
                <w:kern w:val="0"/>
                <w:szCs w:val="16"/>
                <w:lang w:eastAsia="de-DE"/>
                <w14:ligatures w14:val="none"/>
              </w:rPr>
            </w:pPr>
            <w:r w:rsidRPr="008841C4">
              <w:rPr>
                <w:rFonts w:ascii="Arial" w:eastAsia="Times New Roman" w:hAnsi="Arial" w:cs="Times"/>
                <w:b/>
                <w:noProof/>
                <w:kern w:val="0"/>
                <w:sz w:val="24"/>
                <w:szCs w:val="16"/>
                <w:lang w:eastAsia="de-DE"/>
                <w14:ligatures w14:val="none"/>
              </w:rPr>
              <w:t xml:space="preserve">1B:  </w:t>
            </w:r>
            <w:r w:rsidRPr="008841C4">
              <w:rPr>
                <w:rFonts w:ascii="Arial" w:eastAsia="Times New Roman" w:hAnsi="Arial" w:cs="Times"/>
                <w:b/>
                <w:kern w:val="0"/>
                <w:sz w:val="24"/>
                <w:szCs w:val="16"/>
                <w:lang w:eastAsia="nl-NL"/>
                <w14:ligatures w14:val="none"/>
              </w:rPr>
              <w:t>Purpose of the application and use of the MBCA in pest control</w:t>
            </w:r>
          </w:p>
        </w:tc>
      </w:tr>
    </w:tbl>
    <w:p w14:paraId="2F93FEF8" w14:textId="77777777" w:rsidR="008841C4" w:rsidRPr="008841C4" w:rsidRDefault="008841C4" w:rsidP="008841C4">
      <w:pPr>
        <w:spacing w:after="0" w:line="240" w:lineRule="auto"/>
        <w:jc w:val="both"/>
        <w:rPr>
          <w:rFonts w:ascii="Arial" w:eastAsia="Times New Roman" w:hAnsi="Arial" w:cs="Times New Roman"/>
          <w:b/>
          <w:bCs/>
          <w:kern w:val="0"/>
          <w:sz w:val="20"/>
          <w:szCs w:val="20"/>
          <w:lang w:eastAsia="de-DE"/>
          <w14:ligatures w14:val="none"/>
        </w:rPr>
      </w:pPr>
    </w:p>
    <w:p w14:paraId="5BA93E51" w14:textId="77777777" w:rsidR="008841C4" w:rsidRPr="008841C4" w:rsidRDefault="008841C4" w:rsidP="008841C4">
      <w:pPr>
        <w:spacing w:after="0" w:line="240" w:lineRule="auto"/>
        <w:jc w:val="both"/>
        <w:rPr>
          <w:rFonts w:ascii="Arial" w:eastAsia="Times New Roman" w:hAnsi="Arial" w:cs="Times New Roman"/>
          <w:bCs/>
          <w:kern w:val="0"/>
          <w:szCs w:val="20"/>
          <w:lang w:eastAsia="de-DE"/>
          <w14:ligatures w14:val="none"/>
        </w:rPr>
      </w:pPr>
      <w:r w:rsidRPr="008841C4">
        <w:rPr>
          <w:rFonts w:ascii="Arial" w:eastAsia="Times New Roman" w:hAnsi="Arial" w:cs="Times New Roman"/>
          <w:bCs/>
          <w:kern w:val="0"/>
          <w:szCs w:val="20"/>
          <w:lang w:eastAsia="de-DE"/>
          <w14:ligatures w14:val="none"/>
        </w:rPr>
        <w:t>Provide information on:</w:t>
      </w:r>
    </w:p>
    <w:p w14:paraId="06C89B8C" w14:textId="77777777" w:rsidR="008841C4" w:rsidRPr="008841C4" w:rsidRDefault="008841C4" w:rsidP="008841C4">
      <w:pPr>
        <w:numPr>
          <w:ilvl w:val="0"/>
          <w:numId w:val="3"/>
        </w:numPr>
        <w:spacing w:after="0" w:line="240" w:lineRule="auto"/>
        <w:jc w:val="both"/>
        <w:rPr>
          <w:rFonts w:ascii="Arial" w:eastAsia="Times New Roman" w:hAnsi="Arial" w:cs="Times New Roman"/>
          <w:b/>
          <w:bCs/>
          <w:kern w:val="0"/>
          <w:szCs w:val="20"/>
          <w:lang w:eastAsia="de-DE"/>
          <w14:ligatures w14:val="none"/>
        </w:rPr>
      </w:pPr>
      <w:r w:rsidRPr="008841C4">
        <w:rPr>
          <w:rFonts w:ascii="Arial" w:eastAsia="Times New Roman" w:hAnsi="Arial" w:cs="Times New Roman"/>
          <w:b/>
          <w:bCs/>
          <w:kern w:val="0"/>
          <w:szCs w:val="20"/>
          <w:lang w:eastAsia="de-DE"/>
          <w14:ligatures w14:val="none"/>
        </w:rPr>
        <w:t>The application</w:t>
      </w:r>
    </w:p>
    <w:p w14:paraId="5903EF79" w14:textId="77777777" w:rsidR="008841C4" w:rsidRPr="008841C4" w:rsidRDefault="008841C4" w:rsidP="008841C4">
      <w:pPr>
        <w:numPr>
          <w:ilvl w:val="0"/>
          <w:numId w:val="1"/>
        </w:numPr>
        <w:spacing w:after="0" w:line="276" w:lineRule="auto"/>
        <w:ind w:left="1434" w:hanging="357"/>
        <w:rPr>
          <w:rFonts w:ascii="Arial" w:eastAsia="Times New Roman" w:hAnsi="Arial" w:cs="Arial"/>
          <w:bCs/>
          <w:kern w:val="0"/>
          <w:szCs w:val="20"/>
          <w:lang w:eastAsia="de-DE"/>
          <w14:ligatures w14:val="none"/>
        </w:rPr>
      </w:pPr>
      <w:r w:rsidRPr="008841C4">
        <w:rPr>
          <w:rFonts w:ascii="Arial" w:eastAsia="Times New Roman" w:hAnsi="Arial" w:cs="Arial"/>
          <w:bCs/>
          <w:kern w:val="0"/>
          <w:szCs w:val="20"/>
          <w:u w:val="single"/>
          <w:lang w:eastAsia="de-DE"/>
          <w14:ligatures w14:val="none"/>
        </w:rPr>
        <w:t>Application type</w:t>
      </w:r>
      <w:r w:rsidRPr="008841C4">
        <w:rPr>
          <w:rFonts w:ascii="Arial" w:eastAsia="Times New Roman" w:hAnsi="Arial" w:cs="Arial"/>
          <w:bCs/>
          <w:kern w:val="0"/>
          <w:szCs w:val="20"/>
          <w:lang w:eastAsia="de-DE"/>
          <w14:ligatures w14:val="none"/>
        </w:rPr>
        <w:t xml:space="preserve"> - indicate whether this is a first application or a renewal of a previous application. </w:t>
      </w:r>
    </w:p>
    <w:p w14:paraId="2C466DA0" w14:textId="77777777" w:rsidR="008841C4" w:rsidRPr="008841C4" w:rsidRDefault="008841C4" w:rsidP="008841C4">
      <w:pPr>
        <w:numPr>
          <w:ilvl w:val="0"/>
          <w:numId w:val="1"/>
        </w:numPr>
        <w:spacing w:after="0" w:line="276" w:lineRule="auto"/>
        <w:ind w:left="1434" w:hanging="357"/>
        <w:rPr>
          <w:rFonts w:ascii="Arial" w:eastAsia="Times New Roman" w:hAnsi="Arial" w:cs="Arial"/>
          <w:bCs/>
          <w:kern w:val="0"/>
          <w:sz w:val="24"/>
          <w:szCs w:val="20"/>
          <w:lang w:eastAsia="de-DE"/>
          <w14:ligatures w14:val="none"/>
        </w:rPr>
      </w:pPr>
      <w:r w:rsidRPr="008841C4">
        <w:rPr>
          <w:rFonts w:ascii="Arial" w:eastAsia="Times New Roman" w:hAnsi="Arial" w:cs="Arial"/>
          <w:bCs/>
          <w:kern w:val="0"/>
          <w:szCs w:val="20"/>
          <w:u w:val="single"/>
          <w:lang w:eastAsia="de-DE"/>
          <w14:ligatures w14:val="none"/>
        </w:rPr>
        <w:t>Positive List organism</w:t>
      </w:r>
      <w:r w:rsidRPr="008841C4">
        <w:rPr>
          <w:rFonts w:ascii="Arial" w:eastAsia="Times New Roman" w:hAnsi="Arial" w:cs="Arial"/>
          <w:bCs/>
          <w:kern w:val="0"/>
          <w:szCs w:val="20"/>
          <w:lang w:eastAsia="de-DE"/>
          <w14:ligatures w14:val="none"/>
        </w:rPr>
        <w:t xml:space="preserve"> - is the organism on the EPPO ‘Positive List of BCAs’? (</w:t>
      </w:r>
      <w:hyperlink r:id="rId14" w:history="1">
        <w:r w:rsidRPr="008841C4">
          <w:rPr>
            <w:rFonts w:ascii="Arial" w:eastAsia="Times New Roman" w:hAnsi="Arial" w:cs="Arial"/>
            <w:kern w:val="0"/>
            <w:szCs w:val="24"/>
            <w:lang w:eastAsia="de-DE"/>
            <w14:ligatures w14:val="none"/>
          </w:rPr>
          <w:t>https://www.eppo.int/media/uploaded_images/RESOURCES/eppo_standards/pm6/pm6-03-2020-en.pdf</w:t>
        </w:r>
      </w:hyperlink>
      <w:r w:rsidRPr="008841C4">
        <w:rPr>
          <w:rFonts w:ascii="Arial" w:eastAsia="Times New Roman" w:hAnsi="Arial" w:cs="Arial"/>
          <w:kern w:val="0"/>
          <w:szCs w:val="24"/>
          <w:lang w:eastAsia="de-DE"/>
          <w14:ligatures w14:val="none"/>
        </w:rPr>
        <w:t>)</w:t>
      </w:r>
      <w:bookmarkStart w:id="0" w:name="_Hlk158364768"/>
      <w:r w:rsidRPr="008841C4">
        <w:rPr>
          <w:rFonts w:ascii="Arial" w:eastAsia="Times New Roman" w:hAnsi="Arial" w:cs="Arial"/>
          <w:bCs/>
          <w:kern w:val="0"/>
          <w:szCs w:val="20"/>
          <w:lang w:eastAsia="de-DE"/>
          <w14:ligatures w14:val="none"/>
        </w:rPr>
        <w:t>. If the organism is on the Positive List, state whether the organism is in Appendix 1 (commercially or officially used biological control agents) or Appendix 2 (Classical BCAs successfully established in the EPPO region).</w:t>
      </w:r>
      <w:bookmarkEnd w:id="0"/>
      <w:r w:rsidRPr="008841C4">
        <w:rPr>
          <w:rFonts w:ascii="Arial" w:eastAsia="Times New Roman" w:hAnsi="Arial" w:cs="Arial"/>
          <w:bCs/>
          <w:kern w:val="0"/>
          <w:szCs w:val="20"/>
          <w:lang w:eastAsia="de-DE"/>
          <w14:ligatures w14:val="none"/>
        </w:rPr>
        <w:t xml:space="preserve"> </w:t>
      </w:r>
    </w:p>
    <w:p w14:paraId="24E868C5" w14:textId="77777777" w:rsidR="008841C4" w:rsidRPr="008841C4" w:rsidRDefault="008841C4" w:rsidP="008841C4">
      <w:pPr>
        <w:numPr>
          <w:ilvl w:val="0"/>
          <w:numId w:val="1"/>
        </w:numPr>
        <w:spacing w:after="0" w:line="276" w:lineRule="auto"/>
        <w:ind w:left="1434" w:hanging="357"/>
        <w:rPr>
          <w:rFonts w:ascii="Arial" w:eastAsia="Times New Roman" w:hAnsi="Arial" w:cs="Arial"/>
          <w:bCs/>
          <w:kern w:val="0"/>
          <w:sz w:val="24"/>
          <w:szCs w:val="20"/>
          <w:lang w:eastAsia="de-DE"/>
          <w14:ligatures w14:val="none"/>
        </w:rPr>
      </w:pPr>
      <w:r w:rsidRPr="008841C4">
        <w:rPr>
          <w:rFonts w:ascii="Arial" w:eastAsia="Times New Roman" w:hAnsi="Arial" w:cs="Arial"/>
          <w:bCs/>
          <w:kern w:val="0"/>
          <w:szCs w:val="20"/>
          <w:u w:val="single"/>
          <w:lang w:eastAsia="de-DE"/>
          <w14:ligatures w14:val="none"/>
        </w:rPr>
        <w:t>Relation to previous/other applications</w:t>
      </w:r>
      <w:r w:rsidRPr="008841C4">
        <w:rPr>
          <w:rFonts w:ascii="Arial" w:eastAsia="Times New Roman" w:hAnsi="Arial" w:cs="Arial"/>
          <w:bCs/>
          <w:kern w:val="0"/>
          <w:szCs w:val="20"/>
          <w:lang w:eastAsia="de-DE"/>
          <w14:ligatures w14:val="none"/>
        </w:rPr>
        <w:t xml:space="preserve"> - state whether the application relates to another application currently submitted or previously licensed with other MBCAs or beneficial organisms in the same product.</w:t>
      </w:r>
    </w:p>
    <w:p w14:paraId="030818A6" w14:textId="77777777" w:rsidR="008841C4" w:rsidRPr="008841C4" w:rsidRDefault="008841C4" w:rsidP="008841C4">
      <w:pPr>
        <w:numPr>
          <w:ilvl w:val="0"/>
          <w:numId w:val="1"/>
        </w:numPr>
        <w:spacing w:after="0" w:line="276" w:lineRule="auto"/>
        <w:ind w:left="1434" w:hanging="357"/>
        <w:rPr>
          <w:rFonts w:ascii="Arial" w:eastAsia="Times New Roman" w:hAnsi="Arial" w:cs="Arial"/>
          <w:bCs/>
          <w:kern w:val="0"/>
          <w:sz w:val="28"/>
          <w:szCs w:val="20"/>
          <w:lang w:eastAsia="de-DE"/>
          <w14:ligatures w14:val="none"/>
        </w:rPr>
      </w:pPr>
      <w:r w:rsidRPr="008841C4">
        <w:rPr>
          <w:rFonts w:ascii="Arial" w:eastAsia="Times New Roman" w:hAnsi="Arial" w:cs="Arial"/>
          <w:bCs/>
          <w:kern w:val="0"/>
          <w:szCs w:val="20"/>
          <w:u w:val="single"/>
          <w:lang w:eastAsia="de-DE"/>
          <w14:ligatures w14:val="none"/>
        </w:rPr>
        <w:t>Applications or registrations in another countries</w:t>
      </w:r>
      <w:r w:rsidRPr="008841C4">
        <w:rPr>
          <w:rFonts w:ascii="Arial" w:eastAsia="Times New Roman" w:hAnsi="Arial" w:cs="Arial"/>
          <w:bCs/>
          <w:kern w:val="0"/>
          <w:szCs w:val="20"/>
          <w:lang w:eastAsia="de-DE"/>
          <w14:ligatures w14:val="none"/>
        </w:rPr>
        <w:t xml:space="preserve"> - state whether an application for this organism has been submitted in another country, or if there is a product containing the organism registered in another country. Specify in what country, contact details of the applicant, when the application was submitted and the outcome.</w:t>
      </w:r>
    </w:p>
    <w:p w14:paraId="68A64BEE" w14:textId="77777777" w:rsidR="008841C4" w:rsidRPr="008841C4" w:rsidRDefault="008841C4" w:rsidP="008841C4">
      <w:pPr>
        <w:numPr>
          <w:ilvl w:val="0"/>
          <w:numId w:val="1"/>
        </w:numPr>
        <w:spacing w:after="0" w:line="276" w:lineRule="auto"/>
        <w:ind w:left="1434" w:hanging="357"/>
        <w:rPr>
          <w:rFonts w:ascii="Arial" w:eastAsia="Times New Roman" w:hAnsi="Arial" w:cs="Arial"/>
          <w:bCs/>
          <w:kern w:val="0"/>
          <w:sz w:val="28"/>
          <w:szCs w:val="20"/>
          <w:lang w:eastAsia="de-DE"/>
          <w14:ligatures w14:val="none"/>
        </w:rPr>
      </w:pPr>
      <w:r w:rsidRPr="008841C4">
        <w:rPr>
          <w:rFonts w:ascii="Arial" w:eastAsia="Times New Roman" w:hAnsi="Arial" w:cs="Arial"/>
          <w:bCs/>
          <w:kern w:val="0"/>
          <w:szCs w:val="20"/>
          <w:u w:val="single"/>
          <w:lang w:eastAsia="de-DE"/>
          <w14:ligatures w14:val="none"/>
        </w:rPr>
        <w:t>Existence of an earlier risk assessment</w:t>
      </w:r>
      <w:r w:rsidRPr="008841C4">
        <w:rPr>
          <w:rFonts w:ascii="Arial" w:eastAsia="Times New Roman" w:hAnsi="Arial" w:cs="Arial"/>
          <w:bCs/>
          <w:kern w:val="0"/>
          <w:szCs w:val="20"/>
          <w:lang w:eastAsia="de-DE"/>
          <w14:ligatures w14:val="none"/>
        </w:rPr>
        <w:t xml:space="preserve"> - if there is an earlier risk assessment available, provide a link or add as an appendix, and assess the validity of the risk assessment.</w:t>
      </w:r>
    </w:p>
    <w:p w14:paraId="4EBBC912" w14:textId="77777777" w:rsidR="008841C4" w:rsidRPr="008841C4" w:rsidRDefault="008841C4" w:rsidP="008841C4">
      <w:pPr>
        <w:spacing w:after="0" w:line="276" w:lineRule="auto"/>
        <w:jc w:val="both"/>
        <w:rPr>
          <w:rFonts w:ascii="Arial" w:eastAsia="Times New Roman" w:hAnsi="Arial" w:cs="Times New Roman"/>
          <w:b/>
          <w:bCs/>
          <w:kern w:val="0"/>
          <w:szCs w:val="20"/>
          <w:lang w:eastAsia="de-DE"/>
          <w14:ligatures w14:val="none"/>
        </w:rPr>
      </w:pPr>
    </w:p>
    <w:p w14:paraId="151D9FB1" w14:textId="77777777" w:rsidR="008841C4" w:rsidRPr="008841C4" w:rsidRDefault="008841C4" w:rsidP="008841C4">
      <w:pPr>
        <w:numPr>
          <w:ilvl w:val="0"/>
          <w:numId w:val="3"/>
        </w:numPr>
        <w:spacing w:after="0" w:line="276" w:lineRule="auto"/>
        <w:jc w:val="both"/>
        <w:rPr>
          <w:rFonts w:ascii="Arial" w:eastAsia="Times New Roman" w:hAnsi="Arial" w:cs="Times New Roman"/>
          <w:b/>
          <w:bCs/>
          <w:kern w:val="0"/>
          <w:sz w:val="24"/>
          <w:szCs w:val="20"/>
          <w:lang w:eastAsia="de-DE"/>
          <w14:ligatures w14:val="none"/>
        </w:rPr>
      </w:pPr>
      <w:r w:rsidRPr="008841C4">
        <w:rPr>
          <w:rFonts w:ascii="Arial" w:eastAsia="Times New Roman" w:hAnsi="Arial" w:cs="Times New Roman"/>
          <w:b/>
          <w:bCs/>
          <w:kern w:val="0"/>
          <w:szCs w:val="20"/>
          <w:lang w:eastAsia="de-DE"/>
          <w14:ligatures w14:val="none"/>
        </w:rPr>
        <w:t>The purpose of use</w:t>
      </w:r>
    </w:p>
    <w:p w14:paraId="2C840F36" w14:textId="77777777" w:rsidR="008841C4" w:rsidRPr="008841C4" w:rsidRDefault="008841C4" w:rsidP="008841C4">
      <w:pPr>
        <w:numPr>
          <w:ilvl w:val="1"/>
          <w:numId w:val="3"/>
        </w:numPr>
        <w:spacing w:after="0" w:line="276" w:lineRule="auto"/>
        <w:jc w:val="both"/>
        <w:rPr>
          <w:rFonts w:ascii="Arial" w:eastAsia="Times New Roman" w:hAnsi="Arial" w:cs="Times New Roman"/>
          <w:bCs/>
          <w:kern w:val="0"/>
          <w:sz w:val="32"/>
          <w:szCs w:val="20"/>
          <w:lang w:eastAsia="de-DE"/>
          <w14:ligatures w14:val="none"/>
        </w:rPr>
      </w:pPr>
      <w:r w:rsidRPr="008841C4">
        <w:rPr>
          <w:rFonts w:ascii="Arial" w:eastAsia="Times New Roman" w:hAnsi="Arial" w:cs="Times New Roman"/>
          <w:bCs/>
          <w:kern w:val="0"/>
          <w:u w:val="single"/>
          <w:lang w:eastAsia="de-DE"/>
          <w14:ligatures w14:val="none"/>
        </w:rPr>
        <w:t>Target species</w:t>
      </w:r>
      <w:r w:rsidRPr="008841C4">
        <w:rPr>
          <w:rFonts w:ascii="Arial" w:eastAsia="Times New Roman" w:hAnsi="Arial" w:cs="Times New Roman"/>
          <w:bCs/>
          <w:kern w:val="0"/>
          <w:lang w:eastAsia="de-DE"/>
          <w14:ligatures w14:val="none"/>
        </w:rPr>
        <w:t xml:space="preserve"> - name the pest/weed species that the MBCA is aimed at.</w:t>
      </w:r>
    </w:p>
    <w:p w14:paraId="61485026" w14:textId="77777777" w:rsidR="008841C4" w:rsidRPr="008841C4" w:rsidRDefault="008841C4" w:rsidP="008841C4">
      <w:pPr>
        <w:numPr>
          <w:ilvl w:val="1"/>
          <w:numId w:val="3"/>
        </w:numPr>
        <w:spacing w:after="0" w:line="276" w:lineRule="auto"/>
        <w:rPr>
          <w:rFonts w:ascii="Arial" w:eastAsia="Times New Roman" w:hAnsi="Arial" w:cs="Times New Roman"/>
          <w:b/>
          <w:bCs/>
          <w:kern w:val="0"/>
          <w:sz w:val="32"/>
          <w:szCs w:val="20"/>
          <w:lang w:eastAsia="de-DE"/>
          <w14:ligatures w14:val="none"/>
        </w:rPr>
      </w:pPr>
      <w:r w:rsidRPr="008841C4">
        <w:rPr>
          <w:rFonts w:ascii="Arial" w:eastAsia="Times New Roman" w:hAnsi="Arial" w:cs="Arial"/>
          <w:color w:val="000000"/>
          <w:kern w:val="0"/>
          <w:szCs w:val="20"/>
          <w:u w:val="single"/>
          <w:lang w:eastAsia="de-DE"/>
          <w14:ligatures w14:val="none"/>
        </w:rPr>
        <w:lastRenderedPageBreak/>
        <w:t>Receiving environment</w:t>
      </w:r>
      <w:r w:rsidRPr="008841C4">
        <w:rPr>
          <w:rFonts w:ascii="Arial" w:eastAsia="Times New Roman" w:hAnsi="Arial" w:cs="Arial"/>
          <w:color w:val="000000"/>
          <w:kern w:val="0"/>
          <w:szCs w:val="20"/>
          <w:lang w:eastAsia="de-DE"/>
          <w14:ligatures w14:val="none"/>
        </w:rPr>
        <w:t xml:space="preserve"> - provide details of the receiving environment into which the organism will be released e.g., protected, semi-protected glasshouse, open field, natural environment. </w:t>
      </w:r>
    </w:p>
    <w:p w14:paraId="2E37B139" w14:textId="77777777" w:rsidR="008841C4" w:rsidRPr="008841C4" w:rsidRDefault="008841C4" w:rsidP="008841C4">
      <w:pPr>
        <w:numPr>
          <w:ilvl w:val="1"/>
          <w:numId w:val="3"/>
        </w:numPr>
        <w:spacing w:after="0" w:line="276" w:lineRule="auto"/>
        <w:rPr>
          <w:rFonts w:ascii="Arial" w:eastAsia="Times New Roman" w:hAnsi="Arial" w:cs="Times New Roman"/>
          <w:kern w:val="0"/>
          <w:sz w:val="20"/>
          <w:szCs w:val="20"/>
          <w:lang w:eastAsia="de-DE"/>
          <w14:ligatures w14:val="none"/>
        </w:rPr>
      </w:pPr>
      <w:r w:rsidRPr="008841C4">
        <w:rPr>
          <w:rFonts w:ascii="Arial" w:eastAsia="Times New Roman" w:hAnsi="Arial" w:cs="Arial"/>
          <w:kern w:val="0"/>
          <w:szCs w:val="24"/>
          <w:u w:val="single"/>
          <w:lang w:eastAsia="de-DE"/>
          <w14:ligatures w14:val="none"/>
        </w:rPr>
        <w:t>Area of release</w:t>
      </w:r>
      <w:r w:rsidRPr="008841C4">
        <w:rPr>
          <w:rFonts w:ascii="Arial" w:eastAsia="Times New Roman" w:hAnsi="Arial" w:cs="Arial"/>
          <w:kern w:val="0"/>
          <w:szCs w:val="24"/>
          <w:lang w:eastAsia="de-DE"/>
          <w14:ligatures w14:val="none"/>
        </w:rPr>
        <w:t xml:space="preserve"> - state the likely number and locations of proposed release sites in England. If a defined area is not known, but release is likely to be widespread (e.g., where commercial glasshouses are located), this should be mentioned.</w:t>
      </w:r>
      <w:r w:rsidRPr="008841C4">
        <w:rPr>
          <w:rFonts w:ascii="Arial" w:eastAsia="Times New Roman" w:hAnsi="Arial" w:cs="Arial"/>
          <w:color w:val="000000"/>
          <w:kern w:val="0"/>
          <w:szCs w:val="20"/>
          <w:lang w:eastAsia="de-DE"/>
          <w14:ligatures w14:val="none"/>
        </w:rPr>
        <w:t xml:space="preserve"> </w:t>
      </w:r>
    </w:p>
    <w:p w14:paraId="2996B55E" w14:textId="77777777" w:rsidR="008841C4" w:rsidRPr="008841C4" w:rsidRDefault="008841C4" w:rsidP="008841C4">
      <w:pPr>
        <w:spacing w:after="0" w:line="276" w:lineRule="auto"/>
        <w:ind w:left="1440"/>
        <w:jc w:val="both"/>
        <w:rPr>
          <w:rFonts w:ascii="Arial" w:eastAsia="Times New Roman" w:hAnsi="Arial" w:cs="Times New Roman"/>
          <w:kern w:val="0"/>
          <w:sz w:val="20"/>
          <w:szCs w:val="20"/>
          <w:lang w:eastAsia="de-DE"/>
          <w14:ligatures w14:val="none"/>
        </w:rPr>
      </w:pPr>
    </w:p>
    <w:p w14:paraId="15B8B2F0" w14:textId="77777777" w:rsidR="008841C4" w:rsidRPr="008841C4" w:rsidRDefault="008841C4" w:rsidP="008841C4">
      <w:pPr>
        <w:keepNext/>
        <w:numPr>
          <w:ilvl w:val="0"/>
          <w:numId w:val="3"/>
        </w:numPr>
        <w:spacing w:after="0" w:line="276" w:lineRule="auto"/>
        <w:jc w:val="both"/>
        <w:rPr>
          <w:rFonts w:ascii="Arial" w:eastAsia="Times New Roman" w:hAnsi="Arial" w:cs="Times New Roman"/>
          <w:b/>
          <w:bCs/>
          <w:kern w:val="0"/>
          <w:szCs w:val="20"/>
          <w:lang w:eastAsia="de-DE"/>
          <w14:ligatures w14:val="none"/>
        </w:rPr>
      </w:pPr>
      <w:r w:rsidRPr="008841C4">
        <w:rPr>
          <w:rFonts w:ascii="Arial" w:eastAsia="Times New Roman" w:hAnsi="Arial" w:cs="Times New Roman"/>
          <w:b/>
          <w:bCs/>
          <w:kern w:val="0"/>
          <w:szCs w:val="20"/>
          <w:lang w:eastAsia="de-DE"/>
          <w14:ligatures w14:val="none"/>
        </w:rPr>
        <w:t>Culturing/research facilities and procedures</w:t>
      </w:r>
    </w:p>
    <w:p w14:paraId="69B56838" w14:textId="4854E5BD" w:rsidR="008841C4" w:rsidRPr="008841C4" w:rsidRDefault="008841C4" w:rsidP="008841C4">
      <w:pPr>
        <w:keepNext/>
        <w:tabs>
          <w:tab w:val="num" w:pos="1800"/>
        </w:tabs>
        <w:spacing w:after="0" w:line="276" w:lineRule="auto"/>
        <w:ind w:left="360"/>
        <w:rPr>
          <w:rFonts w:ascii="Arial" w:eastAsia="Times New Roman" w:hAnsi="Arial" w:cs="Times New Roman"/>
          <w:kern w:val="0"/>
          <w:szCs w:val="20"/>
          <w:lang w:eastAsia="nl-NL"/>
          <w14:ligatures w14:val="none"/>
        </w:rPr>
      </w:pPr>
      <w:r w:rsidRPr="008841C4">
        <w:rPr>
          <w:rFonts w:ascii="Arial" w:eastAsia="Times New Roman" w:hAnsi="Arial" w:cs="Times New Roman"/>
          <w:kern w:val="0"/>
          <w:szCs w:val="20"/>
          <w:lang w:eastAsia="de-DE"/>
          <w14:ligatures w14:val="none"/>
        </w:rPr>
        <w:t>For the research/production facilities and procedures, d</w:t>
      </w:r>
      <w:r w:rsidRPr="008841C4">
        <w:rPr>
          <w:rFonts w:ascii="Arial" w:eastAsia="Times New Roman" w:hAnsi="Arial" w:cs="Times New Roman"/>
          <w:kern w:val="0"/>
          <w:szCs w:val="20"/>
          <w:lang w:eastAsia="nl-NL"/>
          <w14:ligatures w14:val="none"/>
        </w:rPr>
        <w:t>escribe how the risks, and the extent or probability of escape into the wild will be managed</w:t>
      </w:r>
      <w:r w:rsidRPr="008841C4">
        <w:rPr>
          <w:rFonts w:ascii="Arial" w:eastAsia="Times New Roman" w:hAnsi="Arial" w:cs="Times New Roman"/>
          <w:i/>
          <w:kern w:val="0"/>
          <w:szCs w:val="20"/>
          <w:lang w:eastAsia="de-DE"/>
          <w14:ligatures w14:val="none"/>
        </w:rPr>
        <w:t xml:space="preserve">. </w:t>
      </w:r>
      <w:r w:rsidR="00F0643E" w:rsidRPr="00F0643E">
        <w:rPr>
          <w:rFonts w:ascii="Arial" w:eastAsia="Times New Roman" w:hAnsi="Arial" w:cs="Times New Roman"/>
          <w:iCs/>
          <w:kern w:val="0"/>
          <w:szCs w:val="20"/>
          <w:lang w:eastAsia="de-DE"/>
          <w14:ligatures w14:val="none"/>
        </w:rPr>
        <w:t xml:space="preserve">This may not be relevant for phytophagous biological control agents, which may be covered by scientific authorisation (formerly licensing) processes if they meet Provisional Quarantine Pest criteria (as set out in Regulation (EU) 2016/2031). Guidance for the scientific authorisation process is here - </w:t>
      </w:r>
      <w:hyperlink r:id="rId15" w:history="1">
        <w:r w:rsidR="00F0643E" w:rsidRPr="00F0643E">
          <w:rPr>
            <w:rStyle w:val="Hyperlink"/>
            <w:rFonts w:ascii="Arial" w:eastAsia="Times New Roman" w:hAnsi="Arial" w:cs="Times New Roman"/>
            <w:iCs/>
            <w:kern w:val="0"/>
            <w:szCs w:val="20"/>
            <w:lang w:eastAsia="de-DE"/>
            <w14:ligatures w14:val="none"/>
          </w:rPr>
          <w:t>Moving specified plants, plant pests, pathogens and soil - GOV.UK (www.gov.uk)</w:t>
        </w:r>
      </w:hyperlink>
      <w:r w:rsidR="00F0643E" w:rsidRPr="00F0643E">
        <w:rPr>
          <w:rFonts w:ascii="Arial" w:eastAsia="Times New Roman" w:hAnsi="Arial" w:cs="Times New Roman"/>
          <w:iCs/>
          <w:kern w:val="0"/>
          <w:szCs w:val="20"/>
          <w:lang w:eastAsia="de-DE"/>
          <w14:ligatures w14:val="none"/>
        </w:rPr>
        <w:t>.</w:t>
      </w:r>
    </w:p>
    <w:p w14:paraId="6F6C0DAC" w14:textId="77777777" w:rsidR="008841C4" w:rsidRPr="008841C4" w:rsidRDefault="008841C4" w:rsidP="008841C4">
      <w:pPr>
        <w:keepNext/>
        <w:numPr>
          <w:ilvl w:val="1"/>
          <w:numId w:val="4"/>
        </w:numPr>
        <w:spacing w:after="0" w:line="276" w:lineRule="auto"/>
        <w:rPr>
          <w:rFonts w:ascii="Arial" w:eastAsia="Times New Roman" w:hAnsi="Arial" w:cs="Times New Roman"/>
          <w:kern w:val="0"/>
          <w:szCs w:val="20"/>
          <w:lang w:eastAsia="de-DE"/>
          <w14:ligatures w14:val="none"/>
        </w:rPr>
      </w:pPr>
      <w:r w:rsidRPr="008841C4">
        <w:rPr>
          <w:rFonts w:ascii="Arial" w:eastAsia="Times New Roman" w:hAnsi="Arial" w:cs="Times New Roman"/>
          <w:kern w:val="0"/>
          <w:szCs w:val="20"/>
          <w:u w:val="single"/>
          <w:lang w:eastAsia="de-DE"/>
          <w14:ligatures w14:val="none"/>
        </w:rPr>
        <w:t xml:space="preserve">Address and postal code </w:t>
      </w:r>
      <w:r w:rsidRPr="008841C4">
        <w:rPr>
          <w:rFonts w:ascii="Arial" w:eastAsia="Times New Roman" w:hAnsi="Arial" w:cs="Times New Roman"/>
          <w:kern w:val="0"/>
          <w:szCs w:val="20"/>
          <w:lang w:eastAsia="de-DE"/>
          <w14:ligatures w14:val="none"/>
        </w:rPr>
        <w:t>- provide the address of the facilities.</w:t>
      </w:r>
    </w:p>
    <w:p w14:paraId="1F557DD1" w14:textId="77777777" w:rsidR="008841C4" w:rsidRPr="008841C4" w:rsidRDefault="008841C4" w:rsidP="008841C4">
      <w:pPr>
        <w:keepNext/>
        <w:numPr>
          <w:ilvl w:val="1"/>
          <w:numId w:val="4"/>
        </w:numPr>
        <w:spacing w:after="0" w:line="276" w:lineRule="auto"/>
        <w:rPr>
          <w:rFonts w:ascii="Arial" w:eastAsia="Times New Roman" w:hAnsi="Arial" w:cs="Times New Roman"/>
          <w:kern w:val="0"/>
          <w:szCs w:val="20"/>
          <w:lang w:eastAsia="de-DE"/>
          <w14:ligatures w14:val="none"/>
        </w:rPr>
      </w:pPr>
      <w:r w:rsidRPr="008841C4">
        <w:rPr>
          <w:rFonts w:ascii="Arial" w:eastAsia="Times New Roman" w:hAnsi="Arial" w:cs="Times New Roman"/>
          <w:kern w:val="0"/>
          <w:szCs w:val="20"/>
          <w:u w:val="single"/>
          <w:lang w:eastAsia="de-DE"/>
          <w14:ligatures w14:val="none"/>
        </w:rPr>
        <w:t xml:space="preserve">Labelling, </w:t>
      </w:r>
      <w:proofErr w:type="gramStart"/>
      <w:r w:rsidRPr="008841C4">
        <w:rPr>
          <w:rFonts w:ascii="Arial" w:eastAsia="Times New Roman" w:hAnsi="Arial" w:cs="Times New Roman"/>
          <w:kern w:val="0"/>
          <w:szCs w:val="20"/>
          <w:u w:val="single"/>
          <w:lang w:eastAsia="de-DE"/>
          <w14:ligatures w14:val="none"/>
        </w:rPr>
        <w:t>packaging</w:t>
      </w:r>
      <w:proofErr w:type="gramEnd"/>
      <w:r w:rsidRPr="008841C4">
        <w:rPr>
          <w:rFonts w:ascii="Arial" w:eastAsia="Times New Roman" w:hAnsi="Arial" w:cs="Times New Roman"/>
          <w:kern w:val="0"/>
          <w:szCs w:val="20"/>
          <w:u w:val="single"/>
          <w:lang w:eastAsia="de-DE"/>
          <w14:ligatures w14:val="none"/>
        </w:rPr>
        <w:t xml:space="preserve"> and storage</w:t>
      </w:r>
      <w:r w:rsidRPr="008841C4">
        <w:rPr>
          <w:rFonts w:ascii="Arial" w:eastAsia="Times New Roman" w:hAnsi="Arial" w:cs="Times New Roman"/>
          <w:kern w:val="0"/>
          <w:szCs w:val="20"/>
          <w:lang w:eastAsia="de-DE"/>
          <w14:ligatures w14:val="none"/>
        </w:rPr>
        <w:t xml:space="preserve"> - for imported material, provide details of labelling, packaging and storage during transit.</w:t>
      </w:r>
    </w:p>
    <w:p w14:paraId="2DC877FE" w14:textId="77777777" w:rsidR="008841C4" w:rsidRPr="008841C4" w:rsidRDefault="008841C4" w:rsidP="008841C4">
      <w:pPr>
        <w:keepNext/>
        <w:numPr>
          <w:ilvl w:val="1"/>
          <w:numId w:val="4"/>
        </w:numPr>
        <w:spacing w:after="0" w:line="276" w:lineRule="auto"/>
        <w:rPr>
          <w:rFonts w:ascii="Arial" w:eastAsia="Times New Roman" w:hAnsi="Arial" w:cs="Times New Roman"/>
          <w:kern w:val="0"/>
          <w:szCs w:val="20"/>
          <w:lang w:eastAsia="de-DE"/>
          <w14:ligatures w14:val="none"/>
        </w:rPr>
      </w:pPr>
      <w:r w:rsidRPr="008841C4">
        <w:rPr>
          <w:rFonts w:ascii="Arial" w:eastAsia="Times New Roman" w:hAnsi="Arial" w:cs="Times New Roman"/>
          <w:kern w:val="0"/>
          <w:szCs w:val="20"/>
          <w:u w:val="single"/>
          <w:lang w:eastAsia="de-DE"/>
          <w14:ligatures w14:val="none"/>
        </w:rPr>
        <w:t xml:space="preserve">Facility </w:t>
      </w:r>
      <w:r w:rsidRPr="008841C4">
        <w:rPr>
          <w:rFonts w:ascii="Arial" w:eastAsia="Times New Roman" w:hAnsi="Arial" w:cs="Times New Roman"/>
          <w:kern w:val="0"/>
          <w:szCs w:val="20"/>
          <w:lang w:eastAsia="de-DE"/>
          <w14:ligatures w14:val="none"/>
        </w:rPr>
        <w:t>- describe the type of facilities used e.g., greenhouses, laboratories, climate rooms or cabinets.</w:t>
      </w:r>
    </w:p>
    <w:p w14:paraId="7EB02688" w14:textId="77777777" w:rsidR="008841C4" w:rsidRPr="008841C4" w:rsidRDefault="008841C4" w:rsidP="008841C4">
      <w:pPr>
        <w:keepNext/>
        <w:numPr>
          <w:ilvl w:val="1"/>
          <w:numId w:val="4"/>
        </w:numPr>
        <w:spacing w:after="0" w:line="276" w:lineRule="auto"/>
        <w:rPr>
          <w:rFonts w:ascii="Arial" w:eastAsia="Times New Roman" w:hAnsi="Arial" w:cs="Times New Roman"/>
          <w:kern w:val="0"/>
          <w:szCs w:val="20"/>
          <w:lang w:eastAsia="de-DE"/>
          <w14:ligatures w14:val="none"/>
        </w:rPr>
      </w:pPr>
      <w:r w:rsidRPr="008841C4">
        <w:rPr>
          <w:rFonts w:ascii="Arial" w:eastAsia="Times New Roman" w:hAnsi="Arial" w:cs="Times New Roman"/>
          <w:kern w:val="0"/>
          <w:szCs w:val="20"/>
          <w:u w:val="single"/>
          <w:lang w:eastAsia="de-DE"/>
          <w14:ligatures w14:val="none"/>
        </w:rPr>
        <w:t xml:space="preserve">Levels of confinement </w:t>
      </w:r>
      <w:r w:rsidRPr="008841C4">
        <w:rPr>
          <w:rFonts w:ascii="Arial" w:eastAsia="Times New Roman" w:hAnsi="Arial" w:cs="Times New Roman"/>
          <w:kern w:val="0"/>
          <w:szCs w:val="20"/>
          <w:lang w:eastAsia="de-DE"/>
          <w14:ligatures w14:val="none"/>
        </w:rPr>
        <w:t>- describe the levels of confinement proposed for transport, rearing or research to avoid escape and spread of the MBCA e.g., security, filters, drainage etc.</w:t>
      </w:r>
    </w:p>
    <w:p w14:paraId="46C338C0" w14:textId="77777777" w:rsidR="008841C4" w:rsidRPr="008841C4" w:rsidRDefault="008841C4" w:rsidP="008841C4">
      <w:pPr>
        <w:keepNext/>
        <w:numPr>
          <w:ilvl w:val="1"/>
          <w:numId w:val="4"/>
        </w:numPr>
        <w:spacing w:after="0" w:line="276" w:lineRule="auto"/>
        <w:rPr>
          <w:rFonts w:ascii="Arial" w:eastAsia="Times New Roman" w:hAnsi="Arial" w:cs="Times New Roman"/>
          <w:kern w:val="0"/>
          <w:szCs w:val="20"/>
          <w:lang w:eastAsia="de-DE"/>
          <w14:ligatures w14:val="none"/>
        </w:rPr>
      </w:pPr>
      <w:r w:rsidRPr="005678EC">
        <w:rPr>
          <w:rFonts w:ascii="Arial" w:eastAsia="Times New Roman" w:hAnsi="Arial" w:cs="Times New Roman"/>
          <w:kern w:val="0"/>
          <w:szCs w:val="20"/>
          <w:u w:val="single"/>
          <w:lang w:eastAsia="de-DE"/>
          <w14:ligatures w14:val="none"/>
        </w:rPr>
        <w:t>Contingency plan</w:t>
      </w:r>
      <w:r w:rsidRPr="008841C4">
        <w:rPr>
          <w:rFonts w:ascii="Arial" w:eastAsia="Times New Roman" w:hAnsi="Arial" w:cs="Times New Roman"/>
          <w:kern w:val="0"/>
          <w:szCs w:val="20"/>
          <w:lang w:eastAsia="de-DE"/>
          <w14:ligatures w14:val="none"/>
        </w:rPr>
        <w:t xml:space="preserve"> - describe the plan for detecting escape and managing undesired environmental effects.</w:t>
      </w:r>
    </w:p>
    <w:p w14:paraId="4A64F5A4" w14:textId="77777777" w:rsidR="008841C4" w:rsidRPr="008841C4" w:rsidRDefault="008841C4" w:rsidP="008841C4">
      <w:pPr>
        <w:numPr>
          <w:ilvl w:val="1"/>
          <w:numId w:val="4"/>
        </w:numPr>
        <w:spacing w:after="0" w:line="276" w:lineRule="auto"/>
        <w:ind w:hanging="357"/>
        <w:rPr>
          <w:rFonts w:ascii="Arial" w:eastAsia="Times New Roman" w:hAnsi="Arial" w:cs="Times New Roman"/>
          <w:kern w:val="0"/>
          <w:sz w:val="24"/>
          <w:szCs w:val="20"/>
          <w:lang w:eastAsia="de-DE"/>
          <w14:ligatures w14:val="none"/>
        </w:rPr>
      </w:pPr>
      <w:r w:rsidRPr="008841C4">
        <w:rPr>
          <w:rFonts w:ascii="Arial" w:eastAsia="Times New Roman" w:hAnsi="Arial" w:cs="Times New Roman"/>
          <w:kern w:val="0"/>
          <w:szCs w:val="20"/>
          <w:u w:val="single"/>
          <w:lang w:eastAsia="nl-NL"/>
          <w14:ligatures w14:val="none"/>
        </w:rPr>
        <w:t>Quality control management system</w:t>
      </w:r>
      <w:r w:rsidRPr="008841C4">
        <w:rPr>
          <w:rFonts w:ascii="Arial" w:eastAsia="Times New Roman" w:hAnsi="Arial" w:cs="Times New Roman"/>
          <w:kern w:val="0"/>
          <w:szCs w:val="20"/>
          <w:lang w:eastAsia="nl-NL"/>
          <w14:ligatures w14:val="none"/>
        </w:rPr>
        <w:t xml:space="preserve"> - give a description of the measures used to ensure the quality and purity of the MBCA (species/strain/biotype etc.), and methods of periodic control of purity and identity of mass rearing, which may include </w:t>
      </w:r>
      <w:r w:rsidRPr="008841C4">
        <w:rPr>
          <w:rFonts w:ascii="Arial" w:eastAsia="Times New Roman" w:hAnsi="Arial" w:cs="Times New Roman"/>
          <w:kern w:val="0"/>
          <w:szCs w:val="20"/>
          <w:lang w:eastAsia="de-DE"/>
          <w14:ligatures w14:val="none"/>
        </w:rPr>
        <w:t xml:space="preserve">Standard Operating Procedures for: </w:t>
      </w:r>
    </w:p>
    <w:p w14:paraId="1E3070E4" w14:textId="77777777" w:rsidR="008841C4" w:rsidRPr="008841C4" w:rsidRDefault="008841C4" w:rsidP="008841C4">
      <w:pPr>
        <w:numPr>
          <w:ilvl w:val="2"/>
          <w:numId w:val="4"/>
        </w:numPr>
        <w:spacing w:after="0" w:line="276" w:lineRule="auto"/>
        <w:ind w:hanging="357"/>
        <w:rPr>
          <w:rFonts w:ascii="Arial" w:eastAsia="Times New Roman" w:hAnsi="Arial" w:cs="Times New Roman"/>
          <w:kern w:val="0"/>
          <w:sz w:val="24"/>
          <w:szCs w:val="20"/>
          <w:lang w:eastAsia="de-DE"/>
          <w14:ligatures w14:val="none"/>
        </w:rPr>
      </w:pPr>
      <w:r w:rsidRPr="008841C4">
        <w:rPr>
          <w:rFonts w:ascii="Arial" w:eastAsia="Times New Roman" w:hAnsi="Arial" w:cs="Times New Roman"/>
          <w:kern w:val="0"/>
          <w:szCs w:val="20"/>
          <w:lang w:eastAsia="de-DE"/>
          <w14:ligatures w14:val="none"/>
        </w:rPr>
        <w:t>Life stage and amount to be imported</w:t>
      </w:r>
    </w:p>
    <w:p w14:paraId="4367AC46" w14:textId="77777777" w:rsidR="008841C4" w:rsidRPr="008841C4" w:rsidRDefault="008841C4" w:rsidP="008841C4">
      <w:pPr>
        <w:numPr>
          <w:ilvl w:val="2"/>
          <w:numId w:val="4"/>
        </w:numPr>
        <w:spacing w:after="0" w:line="276" w:lineRule="auto"/>
        <w:ind w:hanging="357"/>
        <w:rPr>
          <w:rFonts w:ascii="Arial" w:eastAsia="Times New Roman" w:hAnsi="Arial" w:cs="Times New Roman"/>
          <w:kern w:val="0"/>
          <w:sz w:val="24"/>
          <w:szCs w:val="20"/>
          <w:lang w:eastAsia="de-DE"/>
          <w14:ligatures w14:val="none"/>
        </w:rPr>
      </w:pPr>
      <w:r w:rsidRPr="008841C4">
        <w:rPr>
          <w:rFonts w:ascii="Arial" w:eastAsia="Times New Roman" w:hAnsi="Arial" w:cs="Times New Roman"/>
          <w:kern w:val="0"/>
          <w:szCs w:val="20"/>
          <w:lang w:eastAsia="de-DE"/>
          <w14:ligatures w14:val="none"/>
        </w:rPr>
        <w:t>Methods and materials used for shipping (e.g., sealed container, hosts included, plant material included etc.)</w:t>
      </w:r>
    </w:p>
    <w:p w14:paraId="7B48E446" w14:textId="77777777" w:rsidR="008841C4" w:rsidRPr="008841C4" w:rsidRDefault="008841C4" w:rsidP="008841C4">
      <w:pPr>
        <w:numPr>
          <w:ilvl w:val="2"/>
          <w:numId w:val="4"/>
        </w:numPr>
        <w:spacing w:after="0" w:line="276" w:lineRule="auto"/>
        <w:ind w:hanging="357"/>
        <w:rPr>
          <w:rFonts w:ascii="Arial" w:eastAsia="Times New Roman" w:hAnsi="Arial" w:cs="Times New Roman"/>
          <w:kern w:val="0"/>
          <w:sz w:val="24"/>
          <w:szCs w:val="20"/>
          <w:lang w:eastAsia="de-DE"/>
          <w14:ligatures w14:val="none"/>
        </w:rPr>
      </w:pPr>
      <w:r w:rsidRPr="008841C4">
        <w:rPr>
          <w:rFonts w:ascii="Arial" w:eastAsia="Times New Roman" w:hAnsi="Arial" w:cs="Times New Roman"/>
          <w:kern w:val="0"/>
          <w:szCs w:val="20"/>
          <w:lang w:eastAsia="de-DE"/>
          <w14:ligatures w14:val="none"/>
        </w:rPr>
        <w:t>Procedures to avoid, eliminate and/or control any contaminants of the imported agent or other material (e.g., packaging) that are of concern</w:t>
      </w:r>
    </w:p>
    <w:p w14:paraId="366A5262" w14:textId="77777777" w:rsidR="008841C4" w:rsidRPr="008841C4" w:rsidRDefault="008841C4" w:rsidP="008841C4">
      <w:pPr>
        <w:numPr>
          <w:ilvl w:val="2"/>
          <w:numId w:val="4"/>
        </w:numPr>
        <w:spacing w:after="0" w:line="276" w:lineRule="auto"/>
        <w:ind w:hanging="357"/>
        <w:rPr>
          <w:rFonts w:ascii="Arial" w:eastAsia="Times New Roman" w:hAnsi="Arial" w:cs="Times New Roman"/>
          <w:kern w:val="0"/>
          <w:sz w:val="24"/>
          <w:szCs w:val="20"/>
          <w:lang w:eastAsia="de-DE"/>
          <w14:ligatures w14:val="none"/>
        </w:rPr>
      </w:pPr>
      <w:r w:rsidRPr="008841C4">
        <w:rPr>
          <w:rFonts w:ascii="Arial" w:eastAsia="Times New Roman" w:hAnsi="Arial" w:cs="Times New Roman"/>
          <w:kern w:val="0"/>
          <w:szCs w:val="20"/>
          <w:lang w:eastAsia="de-DE"/>
          <w14:ligatures w14:val="none"/>
        </w:rPr>
        <w:t>Procedures to dispose of used research materials, including shipping materials</w:t>
      </w:r>
    </w:p>
    <w:p w14:paraId="27E7444F" w14:textId="77777777" w:rsidR="008841C4" w:rsidRPr="008841C4" w:rsidRDefault="008841C4" w:rsidP="008841C4">
      <w:pPr>
        <w:numPr>
          <w:ilvl w:val="0"/>
          <w:numId w:val="18"/>
        </w:numPr>
        <w:spacing w:after="0" w:line="276" w:lineRule="auto"/>
        <w:rPr>
          <w:rFonts w:ascii="Arial" w:eastAsia="Times New Roman" w:hAnsi="Arial" w:cs="Times New Roman"/>
          <w:kern w:val="0"/>
          <w:szCs w:val="20"/>
          <w:lang w:eastAsia="de-DE"/>
          <w14:ligatures w14:val="none"/>
        </w:rPr>
      </w:pPr>
      <w:r w:rsidRPr="008841C4">
        <w:rPr>
          <w:rFonts w:ascii="Arial" w:eastAsia="Times New Roman" w:hAnsi="Arial" w:cs="Times New Roman"/>
          <w:kern w:val="0"/>
          <w:szCs w:val="20"/>
          <w:lang w:eastAsia="de-DE"/>
          <w14:ligatures w14:val="none"/>
        </w:rPr>
        <w:t>Standard operating procedures can be included as an appendix, if appropriate</w:t>
      </w:r>
    </w:p>
    <w:p w14:paraId="6E3441D8" w14:textId="77777777" w:rsidR="008841C4" w:rsidRPr="008841C4" w:rsidRDefault="008841C4" w:rsidP="008841C4">
      <w:pPr>
        <w:numPr>
          <w:ilvl w:val="1"/>
          <w:numId w:val="4"/>
        </w:numPr>
        <w:spacing w:after="0" w:line="276" w:lineRule="auto"/>
        <w:rPr>
          <w:rFonts w:ascii="Arial" w:eastAsia="Times New Roman" w:hAnsi="Arial" w:cs="Times New Roman"/>
          <w:kern w:val="0"/>
          <w:sz w:val="32"/>
          <w:szCs w:val="20"/>
          <w:lang w:eastAsia="de-DE"/>
          <w14:ligatures w14:val="none"/>
        </w:rPr>
      </w:pPr>
      <w:r w:rsidRPr="008841C4">
        <w:rPr>
          <w:rFonts w:ascii="Arial" w:eastAsia="Times New Roman" w:hAnsi="Arial" w:cs="Times New Roman"/>
          <w:kern w:val="0"/>
          <w:szCs w:val="20"/>
          <w:u w:val="single"/>
          <w:lang w:eastAsia="nl-NL"/>
          <w14:ligatures w14:val="none"/>
        </w:rPr>
        <w:t>Accreditation</w:t>
      </w:r>
      <w:r w:rsidRPr="008841C4">
        <w:rPr>
          <w:rFonts w:ascii="Arial" w:eastAsia="Times New Roman" w:hAnsi="Arial" w:cs="Times New Roman"/>
          <w:kern w:val="0"/>
          <w:szCs w:val="20"/>
          <w:lang w:eastAsia="nl-NL"/>
          <w14:ligatures w14:val="none"/>
        </w:rPr>
        <w:t xml:space="preserve"> - provide details (if any) of the ISO standard(s) and activities for which you (and sub-contractors, if appropriate) have certification and/or accreditation. Relevant standards include ISO 9001 for ‘Quality management’ (</w:t>
      </w:r>
      <w:hyperlink r:id="rId16" w:history="1">
        <w:r w:rsidRPr="008841C4">
          <w:rPr>
            <w:rFonts w:ascii="Arial" w:eastAsia="Times New Roman" w:hAnsi="Arial" w:cs="Times New Roman"/>
            <w:color w:val="0000FF"/>
            <w:kern w:val="0"/>
            <w:szCs w:val="20"/>
            <w:u w:val="single"/>
            <w:lang w:eastAsia="nl-NL"/>
            <w14:ligatures w14:val="none"/>
          </w:rPr>
          <w:t>https://www.iso.org/iso-9001-quality-management.html</w:t>
        </w:r>
      </w:hyperlink>
      <w:r w:rsidRPr="008841C4">
        <w:rPr>
          <w:rFonts w:ascii="Arial" w:eastAsia="Times New Roman" w:hAnsi="Arial" w:cs="Times New Roman"/>
          <w:kern w:val="0"/>
          <w:szCs w:val="20"/>
          <w:lang w:eastAsia="nl-NL"/>
          <w14:ligatures w14:val="none"/>
        </w:rPr>
        <w:t xml:space="preserve">). </w:t>
      </w:r>
    </w:p>
    <w:p w14:paraId="4ECDDBEC" w14:textId="39473AAE" w:rsidR="008841C4" w:rsidRPr="005678EC" w:rsidRDefault="008841C4" w:rsidP="008841C4">
      <w:pPr>
        <w:numPr>
          <w:ilvl w:val="1"/>
          <w:numId w:val="4"/>
        </w:numPr>
        <w:spacing w:after="0" w:line="276" w:lineRule="auto"/>
        <w:rPr>
          <w:rFonts w:ascii="Arial" w:eastAsia="Times New Roman" w:hAnsi="Arial" w:cs="Times New Roman"/>
          <w:kern w:val="0"/>
          <w:sz w:val="32"/>
          <w:szCs w:val="20"/>
          <w:lang w:eastAsia="de-DE"/>
          <w14:ligatures w14:val="none"/>
        </w:rPr>
      </w:pPr>
      <w:r w:rsidRPr="008841C4">
        <w:rPr>
          <w:rFonts w:ascii="Arial" w:eastAsia="Times New Roman" w:hAnsi="Arial" w:cs="Times New Roman"/>
          <w:kern w:val="0"/>
          <w:szCs w:val="20"/>
          <w:u w:val="single"/>
          <w:lang w:eastAsia="nl-NL"/>
          <w14:ligatures w14:val="none"/>
        </w:rPr>
        <w:lastRenderedPageBreak/>
        <w:t xml:space="preserve">Safety information </w:t>
      </w:r>
      <w:r w:rsidRPr="008841C4">
        <w:rPr>
          <w:rFonts w:ascii="Arial" w:eastAsia="Times New Roman" w:hAnsi="Arial" w:cs="Times New Roman"/>
          <w:kern w:val="0"/>
          <w:szCs w:val="20"/>
          <w:lang w:eastAsia="de-DE"/>
          <w14:ligatures w14:val="none"/>
        </w:rPr>
        <w:t>– Measures in place to ensure the safety of staff e.g., for microbials that cause allergic reactions.</w:t>
      </w:r>
    </w:p>
    <w:p w14:paraId="4970A641" w14:textId="77777777" w:rsidR="008841C4" w:rsidRPr="008841C4" w:rsidRDefault="008841C4" w:rsidP="008841C4">
      <w:pPr>
        <w:spacing w:after="0" w:line="240" w:lineRule="auto"/>
        <w:rPr>
          <w:rFonts w:ascii="Arial" w:eastAsia="Times New Roman" w:hAnsi="Arial" w:cs="Times New Roman"/>
          <w:kern w:val="0"/>
          <w:sz w:val="20"/>
          <w:szCs w:val="24"/>
          <w:lang w:eastAsia="de-DE"/>
          <w14:ligatures w14:val="none"/>
        </w:rPr>
      </w:pPr>
    </w:p>
    <w:p w14:paraId="01A6F019" w14:textId="77777777" w:rsidR="008841C4" w:rsidRPr="00082F4F" w:rsidRDefault="008841C4" w:rsidP="008841C4">
      <w:pPr>
        <w:spacing w:after="0" w:line="240" w:lineRule="auto"/>
        <w:rPr>
          <w:rFonts w:ascii="Arial" w:eastAsia="Times New Roman" w:hAnsi="Arial" w:cs="Arial"/>
          <w:b/>
          <w:color w:val="008938"/>
          <w:kern w:val="0"/>
          <w:sz w:val="28"/>
          <w:szCs w:val="24"/>
          <w:lang w:eastAsia="de-DE"/>
          <w14:ligatures w14:val="none"/>
        </w:rPr>
      </w:pPr>
      <w:r w:rsidRPr="00082F4F">
        <w:rPr>
          <w:rFonts w:ascii="Arial" w:eastAsia="Times New Roman" w:hAnsi="Arial" w:cs="Arial"/>
          <w:b/>
          <w:noProof/>
          <w:color w:val="008938"/>
          <w:kern w:val="0"/>
          <w:sz w:val="28"/>
          <w:szCs w:val="24"/>
          <w:lang w:eastAsia="de-DE"/>
          <w14:ligatures w14:val="none"/>
        </w:rPr>
        <w:t xml:space="preserve">Part 2. </w:t>
      </w:r>
      <w:r w:rsidRPr="00082F4F">
        <w:rPr>
          <w:rFonts w:ascii="Arial" w:eastAsia="Times New Roman" w:hAnsi="Arial" w:cs="Arial"/>
          <w:b/>
          <w:color w:val="008938"/>
          <w:kern w:val="0"/>
          <w:sz w:val="28"/>
          <w:szCs w:val="24"/>
          <w:lang w:eastAsia="de-DE"/>
          <w14:ligatures w14:val="none"/>
        </w:rPr>
        <w:t>Initiation</w:t>
      </w:r>
    </w:p>
    <w:p w14:paraId="7C559272" w14:textId="77777777" w:rsidR="008841C4" w:rsidRPr="008841C4" w:rsidRDefault="008841C4" w:rsidP="008841C4">
      <w:pPr>
        <w:spacing w:after="0" w:line="240" w:lineRule="auto"/>
        <w:rPr>
          <w:rFonts w:ascii="Arial" w:eastAsia="Times New Roman" w:hAnsi="Arial" w:cs="Times New Roman"/>
          <w:kern w:val="0"/>
          <w:sz w:val="24"/>
          <w:szCs w:val="24"/>
          <w:lang w:eastAsia="de-DE"/>
          <w14:ligatures w14:val="none"/>
        </w:rPr>
      </w:pPr>
    </w:p>
    <w:tbl>
      <w:tblPr>
        <w:tblW w:w="918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ECFF"/>
        <w:tblLayout w:type="fixed"/>
        <w:tblCellMar>
          <w:left w:w="70" w:type="dxa"/>
          <w:right w:w="70" w:type="dxa"/>
        </w:tblCellMar>
        <w:tblLook w:val="0000" w:firstRow="0" w:lastRow="0" w:firstColumn="0" w:lastColumn="0" w:noHBand="0" w:noVBand="0"/>
      </w:tblPr>
      <w:tblGrid>
        <w:gridCol w:w="9180"/>
      </w:tblGrid>
      <w:tr w:rsidR="008841C4" w:rsidRPr="008841C4" w14:paraId="24A2DF46" w14:textId="77777777">
        <w:trPr>
          <w:cantSplit/>
          <w:trHeight w:val="396"/>
        </w:trPr>
        <w:tc>
          <w:tcPr>
            <w:tcW w:w="9180" w:type="dxa"/>
            <w:shd w:val="clear" w:color="auto" w:fill="CCECFF"/>
            <w:vAlign w:val="center"/>
          </w:tcPr>
          <w:p w14:paraId="79E0156D" w14:textId="77777777" w:rsidR="008841C4" w:rsidRPr="008841C4" w:rsidRDefault="008841C4" w:rsidP="008841C4">
            <w:pPr>
              <w:spacing w:after="0" w:line="240" w:lineRule="auto"/>
              <w:rPr>
                <w:rFonts w:ascii="Arial" w:eastAsia="Times New Roman" w:hAnsi="Arial" w:cs="Times"/>
                <w:noProof/>
                <w:kern w:val="0"/>
                <w:szCs w:val="16"/>
                <w:lang w:eastAsia="de-DE"/>
                <w14:ligatures w14:val="none"/>
              </w:rPr>
            </w:pPr>
            <w:r w:rsidRPr="008841C4">
              <w:rPr>
                <w:rFonts w:ascii="Arial" w:eastAsia="Times New Roman" w:hAnsi="Arial" w:cs="Times"/>
                <w:b/>
                <w:kern w:val="0"/>
                <w:sz w:val="24"/>
                <w:szCs w:val="16"/>
                <w:lang w:eastAsia="nl-NL"/>
                <w14:ligatures w14:val="none"/>
              </w:rPr>
              <w:t>2.1.  Identity</w:t>
            </w:r>
          </w:p>
        </w:tc>
      </w:tr>
    </w:tbl>
    <w:p w14:paraId="175C50D5" w14:textId="77777777" w:rsidR="008841C4" w:rsidRPr="008841C4" w:rsidRDefault="008841C4" w:rsidP="008841C4">
      <w:pPr>
        <w:spacing w:after="0" w:line="240" w:lineRule="auto"/>
        <w:jc w:val="both"/>
        <w:rPr>
          <w:rFonts w:ascii="Arial" w:eastAsia="Times New Roman" w:hAnsi="Arial" w:cs="Times New Roman"/>
          <w:b/>
          <w:kern w:val="0"/>
          <w:sz w:val="20"/>
          <w:szCs w:val="20"/>
          <w:lang w:eastAsia="de-DE"/>
          <w14:ligatures w14:val="none"/>
        </w:rPr>
      </w:pPr>
    </w:p>
    <w:p w14:paraId="4B95AB08" w14:textId="77777777" w:rsidR="008841C4" w:rsidRPr="008841C4" w:rsidRDefault="008841C4" w:rsidP="008841C4">
      <w:pPr>
        <w:spacing w:after="0" w:line="276" w:lineRule="auto"/>
        <w:rPr>
          <w:rFonts w:ascii="Arial" w:eastAsia="Times New Roman" w:hAnsi="Arial" w:cs="Times New Roman"/>
          <w:kern w:val="0"/>
          <w:szCs w:val="20"/>
          <w:lang w:eastAsia="de-DE"/>
          <w14:ligatures w14:val="none"/>
        </w:rPr>
      </w:pPr>
      <w:r w:rsidRPr="008841C4">
        <w:rPr>
          <w:rFonts w:ascii="Arial" w:eastAsia="Times New Roman" w:hAnsi="Arial" w:cs="Times New Roman"/>
          <w:kern w:val="0"/>
          <w:szCs w:val="20"/>
          <w:lang w:eastAsia="de-DE"/>
          <w14:ligatures w14:val="none"/>
        </w:rPr>
        <w:t>Provide information on the:</w:t>
      </w:r>
    </w:p>
    <w:p w14:paraId="47CF3FD3" w14:textId="77777777" w:rsidR="008841C4" w:rsidRPr="008841C4" w:rsidRDefault="008841C4" w:rsidP="008841C4">
      <w:pPr>
        <w:numPr>
          <w:ilvl w:val="0"/>
          <w:numId w:val="7"/>
        </w:numPr>
        <w:spacing w:after="0" w:line="276" w:lineRule="auto"/>
        <w:rPr>
          <w:rFonts w:ascii="Arial" w:eastAsia="Times New Roman" w:hAnsi="Arial" w:cs="Times New Roman"/>
          <w:b/>
          <w:kern w:val="0"/>
          <w:szCs w:val="20"/>
          <w:lang w:eastAsia="de-DE"/>
          <w14:ligatures w14:val="none"/>
        </w:rPr>
      </w:pPr>
      <w:r w:rsidRPr="008841C4">
        <w:rPr>
          <w:rFonts w:ascii="Arial" w:eastAsia="Times New Roman" w:hAnsi="Arial" w:cs="Times New Roman"/>
          <w:b/>
          <w:kern w:val="0"/>
          <w:szCs w:val="20"/>
          <w:lang w:eastAsia="de-DE"/>
          <w14:ligatures w14:val="none"/>
        </w:rPr>
        <w:t>Name of the MBCA</w:t>
      </w:r>
    </w:p>
    <w:p w14:paraId="74D06D65" w14:textId="77777777" w:rsidR="008841C4" w:rsidRPr="008841C4" w:rsidRDefault="008841C4" w:rsidP="008841C4">
      <w:pPr>
        <w:numPr>
          <w:ilvl w:val="1"/>
          <w:numId w:val="7"/>
        </w:numPr>
        <w:spacing w:after="0" w:line="276" w:lineRule="auto"/>
        <w:rPr>
          <w:rFonts w:ascii="Arial" w:eastAsia="Times New Roman" w:hAnsi="Arial" w:cs="Times New Roman"/>
          <w:kern w:val="0"/>
          <w:sz w:val="24"/>
          <w:szCs w:val="24"/>
          <w:lang w:eastAsia="de-DE"/>
          <w14:ligatures w14:val="none"/>
        </w:rPr>
      </w:pPr>
      <w:r w:rsidRPr="008841C4">
        <w:rPr>
          <w:rFonts w:ascii="Arial" w:eastAsia="Times New Roman" w:hAnsi="Arial" w:cs="Times New Roman"/>
          <w:kern w:val="0"/>
          <w:szCs w:val="24"/>
          <w:lang w:eastAsia="de-DE"/>
          <w14:ligatures w14:val="none"/>
        </w:rPr>
        <w:t>Provide the full scientific name, including its taxonomic position – kingdom, phylum, class, order, family, genus and species</w:t>
      </w:r>
      <w:r w:rsidRPr="008841C4">
        <w:rPr>
          <w:rFonts w:ascii="Arial" w:eastAsia="Times New Roman" w:hAnsi="Arial" w:cs="Times New Roman"/>
          <w:kern w:val="0"/>
          <w:sz w:val="24"/>
          <w:szCs w:val="24"/>
          <w:lang w:eastAsia="de-DE"/>
          <w14:ligatures w14:val="none"/>
        </w:rPr>
        <w:t xml:space="preserve"> </w:t>
      </w:r>
      <w:r w:rsidRPr="008841C4">
        <w:rPr>
          <w:rFonts w:ascii="Arial" w:eastAsia="Times New Roman" w:hAnsi="Arial" w:cs="Times New Roman"/>
          <w:kern w:val="0"/>
          <w:szCs w:val="24"/>
          <w:lang w:eastAsia="de-DE"/>
          <w14:ligatures w14:val="none"/>
        </w:rPr>
        <w:t>(where appropriate, also provide the sub-species, strain or other taxonomic description</w:t>
      </w:r>
      <w:proofErr w:type="gramStart"/>
      <w:r w:rsidRPr="008841C4">
        <w:rPr>
          <w:rFonts w:ascii="Arial" w:eastAsia="Times New Roman" w:hAnsi="Arial" w:cs="Times New Roman"/>
          <w:kern w:val="0"/>
          <w:szCs w:val="24"/>
          <w:lang w:eastAsia="de-DE"/>
          <w14:ligatures w14:val="none"/>
        </w:rPr>
        <w:t>);</w:t>
      </w:r>
      <w:proofErr w:type="gramEnd"/>
    </w:p>
    <w:p w14:paraId="7B01C388" w14:textId="77777777" w:rsidR="008841C4" w:rsidRPr="008841C4" w:rsidRDefault="008841C4" w:rsidP="008841C4">
      <w:pPr>
        <w:numPr>
          <w:ilvl w:val="2"/>
          <w:numId w:val="7"/>
        </w:numPr>
        <w:spacing w:after="0" w:line="276" w:lineRule="auto"/>
        <w:rPr>
          <w:rFonts w:ascii="Arial" w:eastAsia="Times New Roman" w:hAnsi="Arial" w:cs="Times New Roman"/>
          <w:kern w:val="0"/>
          <w:szCs w:val="24"/>
          <w:lang w:eastAsia="de-DE"/>
          <w14:ligatures w14:val="none"/>
        </w:rPr>
      </w:pPr>
      <w:r w:rsidRPr="008841C4">
        <w:rPr>
          <w:rFonts w:ascii="Arial" w:eastAsia="Times New Roman" w:hAnsi="Arial" w:cs="Times New Roman"/>
          <w:kern w:val="0"/>
          <w:szCs w:val="24"/>
          <w:lang w:eastAsia="de-DE"/>
          <w14:ligatures w14:val="none"/>
        </w:rPr>
        <w:t>If a level below that of species is used, there should be evidence showing a difference in host range, low temperature tolerance etc. that is significant enough to affect its potential economic, environmental and/or social impact</w:t>
      </w:r>
    </w:p>
    <w:p w14:paraId="0DB744C0" w14:textId="77777777" w:rsidR="008841C4" w:rsidRPr="008841C4" w:rsidRDefault="008841C4" w:rsidP="008841C4">
      <w:pPr>
        <w:numPr>
          <w:ilvl w:val="2"/>
          <w:numId w:val="7"/>
        </w:numPr>
        <w:spacing w:after="0" w:line="276" w:lineRule="auto"/>
        <w:rPr>
          <w:rFonts w:ascii="Arial" w:eastAsia="Times New Roman" w:hAnsi="Arial" w:cs="Times New Roman"/>
          <w:kern w:val="0"/>
          <w:sz w:val="24"/>
          <w:szCs w:val="24"/>
          <w:lang w:eastAsia="de-DE"/>
          <w14:ligatures w14:val="none"/>
        </w:rPr>
      </w:pPr>
      <w:r w:rsidRPr="008841C4">
        <w:rPr>
          <w:rFonts w:ascii="Arial" w:eastAsia="Times New Roman" w:hAnsi="Arial" w:cs="Times New Roman"/>
          <w:kern w:val="0"/>
          <w:szCs w:val="24"/>
          <w:lang w:eastAsia="de-DE"/>
          <w14:ligatures w14:val="none"/>
        </w:rPr>
        <w:t>Note that the highest taxonomic level that can be applied for is that of species</w:t>
      </w:r>
    </w:p>
    <w:p w14:paraId="4AD53578" w14:textId="77777777" w:rsidR="008841C4" w:rsidRPr="008841C4" w:rsidRDefault="008841C4" w:rsidP="008841C4">
      <w:pPr>
        <w:numPr>
          <w:ilvl w:val="1"/>
          <w:numId w:val="7"/>
        </w:numPr>
        <w:spacing w:after="0" w:line="276" w:lineRule="auto"/>
        <w:rPr>
          <w:rFonts w:ascii="Arial" w:eastAsia="Times New Roman" w:hAnsi="Arial" w:cs="Times New Roman"/>
          <w:kern w:val="0"/>
          <w:sz w:val="24"/>
          <w:szCs w:val="24"/>
          <w:lang w:eastAsia="de-DE"/>
          <w14:ligatures w14:val="none"/>
        </w:rPr>
      </w:pPr>
      <w:r w:rsidRPr="008841C4">
        <w:rPr>
          <w:rFonts w:ascii="Arial" w:eastAsia="Times New Roman" w:hAnsi="Arial" w:cs="Times New Roman"/>
          <w:kern w:val="0"/>
          <w:szCs w:val="24"/>
          <w:lang w:eastAsia="de-DE"/>
          <w14:ligatures w14:val="none"/>
        </w:rPr>
        <w:t xml:space="preserve">Indicate the authority, any common </w:t>
      </w:r>
      <w:proofErr w:type="gramStart"/>
      <w:r w:rsidRPr="008841C4">
        <w:rPr>
          <w:rFonts w:ascii="Arial" w:eastAsia="Times New Roman" w:hAnsi="Arial" w:cs="Times New Roman"/>
          <w:kern w:val="0"/>
          <w:szCs w:val="24"/>
          <w:lang w:eastAsia="de-DE"/>
          <w14:ligatures w14:val="none"/>
        </w:rPr>
        <w:t>names</w:t>
      </w:r>
      <w:proofErr w:type="gramEnd"/>
      <w:r w:rsidRPr="008841C4">
        <w:rPr>
          <w:rFonts w:ascii="Arial" w:eastAsia="Times New Roman" w:hAnsi="Arial" w:cs="Times New Roman"/>
          <w:kern w:val="0"/>
          <w:szCs w:val="24"/>
          <w:lang w:eastAsia="de-DE"/>
          <w14:ligatures w14:val="none"/>
        </w:rPr>
        <w:t xml:space="preserve"> and synonyms.</w:t>
      </w:r>
    </w:p>
    <w:p w14:paraId="70710D84" w14:textId="2D10EA4C" w:rsidR="008841C4" w:rsidRPr="008841C4" w:rsidRDefault="008841C4" w:rsidP="008841C4">
      <w:pPr>
        <w:numPr>
          <w:ilvl w:val="1"/>
          <w:numId w:val="7"/>
        </w:numPr>
        <w:spacing w:after="0" w:line="276" w:lineRule="auto"/>
        <w:rPr>
          <w:rFonts w:ascii="Arial" w:eastAsia="Times New Roman" w:hAnsi="Arial" w:cs="Times New Roman"/>
          <w:kern w:val="0"/>
          <w:sz w:val="24"/>
          <w:szCs w:val="24"/>
          <w:lang w:eastAsia="de-DE"/>
          <w14:ligatures w14:val="none"/>
        </w:rPr>
      </w:pPr>
      <w:r w:rsidRPr="008841C4">
        <w:rPr>
          <w:rFonts w:ascii="Arial" w:eastAsia="Times New Roman" w:hAnsi="Arial" w:cs="Times New Roman"/>
          <w:kern w:val="0"/>
          <w:szCs w:val="24"/>
          <w:lang w:eastAsia="de-DE"/>
          <w14:ligatures w14:val="none"/>
        </w:rPr>
        <w:t>Highlight any taxonomic uncertainties (e.g., species complexes, cryptic species, whether it is a poorly studie</w:t>
      </w:r>
      <w:r w:rsidR="005678EC">
        <w:rPr>
          <w:rFonts w:ascii="Arial" w:eastAsia="Times New Roman" w:hAnsi="Arial" w:cs="Times New Roman"/>
          <w:kern w:val="0"/>
          <w:szCs w:val="24"/>
          <w:lang w:eastAsia="de-DE"/>
          <w14:ligatures w14:val="none"/>
        </w:rPr>
        <w:t>d</w:t>
      </w:r>
      <w:r w:rsidRPr="008841C4">
        <w:rPr>
          <w:rFonts w:ascii="Arial" w:eastAsia="Times New Roman" w:hAnsi="Arial" w:cs="Times New Roman"/>
          <w:kern w:val="0"/>
          <w:szCs w:val="24"/>
          <w:lang w:eastAsia="de-DE"/>
          <w14:ligatures w14:val="none"/>
        </w:rPr>
        <w:t xml:space="preserve"> group)</w:t>
      </w:r>
    </w:p>
    <w:p w14:paraId="3C206163" w14:textId="77777777" w:rsidR="008841C4" w:rsidRPr="008841C4" w:rsidRDefault="008841C4" w:rsidP="008841C4">
      <w:pPr>
        <w:numPr>
          <w:ilvl w:val="1"/>
          <w:numId w:val="7"/>
        </w:numPr>
        <w:spacing w:after="0" w:line="276" w:lineRule="auto"/>
        <w:rPr>
          <w:rFonts w:ascii="Arial" w:eastAsia="Times New Roman" w:hAnsi="Arial" w:cs="Times New Roman"/>
          <w:kern w:val="0"/>
          <w:sz w:val="24"/>
          <w:szCs w:val="24"/>
          <w:lang w:eastAsia="de-DE"/>
          <w14:ligatures w14:val="none"/>
        </w:rPr>
      </w:pPr>
      <w:r w:rsidRPr="008841C4">
        <w:rPr>
          <w:rFonts w:ascii="Arial" w:eastAsia="Times New Roman" w:hAnsi="Arial" w:cs="Times New Roman"/>
          <w:kern w:val="0"/>
          <w:szCs w:val="24"/>
          <w:lang w:eastAsia="de-DE"/>
          <w14:ligatures w14:val="none"/>
        </w:rPr>
        <w:t>Include the name of any microorganisms directly associated with the MBCA e.g. the identity of any symbiotic microorganisms.</w:t>
      </w:r>
    </w:p>
    <w:p w14:paraId="4144E41D" w14:textId="77777777" w:rsidR="008841C4" w:rsidRPr="008841C4" w:rsidRDefault="008841C4" w:rsidP="008841C4">
      <w:pPr>
        <w:spacing w:after="0" w:line="276" w:lineRule="auto"/>
        <w:rPr>
          <w:rFonts w:ascii="Arial" w:eastAsia="Times New Roman" w:hAnsi="Arial" w:cs="Times New Roman"/>
          <w:kern w:val="0"/>
          <w:sz w:val="24"/>
          <w:szCs w:val="24"/>
          <w:lang w:eastAsia="de-DE"/>
          <w14:ligatures w14:val="none"/>
        </w:rPr>
      </w:pPr>
    </w:p>
    <w:p w14:paraId="0AEFFB83" w14:textId="77777777" w:rsidR="008841C4" w:rsidRPr="008841C4" w:rsidRDefault="008841C4" w:rsidP="008841C4">
      <w:pPr>
        <w:numPr>
          <w:ilvl w:val="0"/>
          <w:numId w:val="7"/>
        </w:numPr>
        <w:spacing w:after="0" w:line="276" w:lineRule="auto"/>
        <w:rPr>
          <w:rFonts w:ascii="Arial" w:eastAsia="Times New Roman" w:hAnsi="Arial" w:cs="Times New Roman"/>
          <w:kern w:val="0"/>
          <w:sz w:val="24"/>
          <w:szCs w:val="24"/>
          <w:lang w:eastAsia="de-DE"/>
          <w14:ligatures w14:val="none"/>
        </w:rPr>
      </w:pPr>
      <w:r w:rsidRPr="008841C4">
        <w:rPr>
          <w:rFonts w:ascii="Arial" w:eastAsia="Times New Roman" w:hAnsi="Arial" w:cs="Times New Roman"/>
          <w:b/>
          <w:bCs/>
          <w:kern w:val="0"/>
          <w:szCs w:val="20"/>
          <w:lang w:eastAsia="de-DE"/>
          <w14:ligatures w14:val="none"/>
        </w:rPr>
        <w:t>ID confirmation</w:t>
      </w:r>
    </w:p>
    <w:p w14:paraId="3390954D" w14:textId="77777777" w:rsidR="008841C4" w:rsidRPr="008841C4" w:rsidRDefault="008841C4" w:rsidP="008841C4">
      <w:pPr>
        <w:numPr>
          <w:ilvl w:val="1"/>
          <w:numId w:val="7"/>
        </w:numPr>
        <w:spacing w:after="0" w:line="276" w:lineRule="auto"/>
        <w:rPr>
          <w:rFonts w:ascii="Arial" w:eastAsia="Times New Roman" w:hAnsi="Arial" w:cs="Times New Roman"/>
          <w:b/>
          <w:kern w:val="0"/>
          <w:szCs w:val="20"/>
          <w:lang w:eastAsia="de-DE"/>
          <w14:ligatures w14:val="none"/>
        </w:rPr>
      </w:pPr>
      <w:r w:rsidRPr="008841C4">
        <w:rPr>
          <w:rFonts w:ascii="Arial" w:eastAsia="Times New Roman" w:hAnsi="Arial" w:cs="Times New Roman"/>
          <w:kern w:val="0"/>
          <w:szCs w:val="20"/>
          <w:lang w:eastAsia="de-DE"/>
          <w14:ligatures w14:val="none"/>
        </w:rPr>
        <w:t>Provide the authority; the expert or institute that has identified the MBCA and microorganisms. Identification should be confirmed by a recent letter from the expert or institute.</w:t>
      </w:r>
    </w:p>
    <w:p w14:paraId="4CBC741A" w14:textId="77777777" w:rsidR="008841C4" w:rsidRPr="008841C4" w:rsidRDefault="008841C4" w:rsidP="008841C4">
      <w:pPr>
        <w:numPr>
          <w:ilvl w:val="1"/>
          <w:numId w:val="7"/>
        </w:numPr>
        <w:spacing w:after="0" w:line="276" w:lineRule="auto"/>
        <w:rPr>
          <w:rFonts w:ascii="Arial" w:eastAsia="Times New Roman" w:hAnsi="Arial" w:cs="Times New Roman"/>
          <w:b/>
          <w:kern w:val="0"/>
          <w:sz w:val="24"/>
          <w:szCs w:val="20"/>
          <w:lang w:eastAsia="de-DE"/>
          <w14:ligatures w14:val="none"/>
        </w:rPr>
      </w:pPr>
      <w:r w:rsidRPr="008841C4">
        <w:rPr>
          <w:rFonts w:ascii="Arial" w:eastAsia="Times New Roman" w:hAnsi="Arial" w:cs="Times New Roman"/>
          <w:kern w:val="0"/>
          <w:szCs w:val="20"/>
          <w:lang w:eastAsia="de-DE"/>
          <w14:ligatures w14:val="none"/>
        </w:rPr>
        <w:t>Describe the method (morphological, molecular) by which the MBCA and any other symbiotic microorganisms have been identified.</w:t>
      </w:r>
    </w:p>
    <w:p w14:paraId="74BEEE12" w14:textId="77777777" w:rsidR="008841C4" w:rsidRPr="008841C4" w:rsidRDefault="008841C4" w:rsidP="008841C4">
      <w:pPr>
        <w:numPr>
          <w:ilvl w:val="1"/>
          <w:numId w:val="7"/>
        </w:numPr>
        <w:spacing w:after="0" w:line="276" w:lineRule="auto"/>
        <w:rPr>
          <w:rFonts w:ascii="Arial" w:eastAsia="Times New Roman" w:hAnsi="Arial" w:cs="Times New Roman"/>
          <w:b/>
          <w:kern w:val="0"/>
          <w:sz w:val="28"/>
          <w:szCs w:val="20"/>
          <w:lang w:eastAsia="de-DE"/>
          <w14:ligatures w14:val="none"/>
        </w:rPr>
      </w:pPr>
      <w:r w:rsidRPr="008841C4">
        <w:rPr>
          <w:rFonts w:ascii="Arial" w:eastAsia="Times New Roman" w:hAnsi="Arial" w:cs="Times New Roman"/>
          <w:kern w:val="0"/>
          <w:szCs w:val="20"/>
          <w:lang w:eastAsia="de-DE"/>
          <w14:ligatures w14:val="none"/>
        </w:rPr>
        <w:t>Voucher specimens, with identity confirmed, must be placed in a recognised collection facility before the MBCA is released, and the name and location of institution(s) where voucher specimens have been/will be deposited should be stated. The date of the deposit should also be stated.</w:t>
      </w:r>
    </w:p>
    <w:p w14:paraId="5BC02691" w14:textId="77777777" w:rsidR="008841C4" w:rsidRPr="008841C4" w:rsidRDefault="008841C4" w:rsidP="008841C4">
      <w:pPr>
        <w:numPr>
          <w:ilvl w:val="1"/>
          <w:numId w:val="7"/>
        </w:numPr>
        <w:spacing w:after="0" w:line="276" w:lineRule="auto"/>
        <w:rPr>
          <w:rFonts w:ascii="Arial" w:eastAsia="Times New Roman" w:hAnsi="Arial" w:cs="Times New Roman"/>
          <w:b/>
          <w:kern w:val="0"/>
          <w:sz w:val="32"/>
          <w:szCs w:val="20"/>
          <w:lang w:eastAsia="de-DE"/>
          <w14:ligatures w14:val="none"/>
        </w:rPr>
      </w:pPr>
      <w:r w:rsidRPr="008841C4">
        <w:rPr>
          <w:rFonts w:ascii="Arial" w:eastAsia="Times New Roman" w:hAnsi="Arial" w:cs="Times New Roman"/>
          <w:noProof/>
          <w:kern w:val="0"/>
          <w:szCs w:val="20"/>
          <w:lang w:eastAsia="de-DE"/>
          <w14:ligatures w14:val="none"/>
        </w:rPr>
        <w:t>Where cultures are refreshed, confirmation of identity should be sought at regular intervals and additional vouch</w:t>
      </w:r>
      <w:r w:rsidRPr="008841C4">
        <w:rPr>
          <w:rFonts w:ascii="Arial" w:eastAsia="Times New Roman" w:hAnsi="Arial" w:cs="Arial"/>
          <w:noProof/>
          <w:kern w:val="0"/>
          <w:szCs w:val="20"/>
          <w:lang w:eastAsia="de-DE"/>
          <w14:ligatures w14:val="none"/>
        </w:rPr>
        <w:t>ers should be deposited accordingly. Confirmation of ID is also required at each renewal of a biological control licence.</w:t>
      </w:r>
    </w:p>
    <w:p w14:paraId="75947698" w14:textId="77777777" w:rsidR="008841C4" w:rsidRPr="008841C4" w:rsidRDefault="008841C4" w:rsidP="008841C4">
      <w:pPr>
        <w:spacing w:after="0" w:line="276" w:lineRule="auto"/>
        <w:ind w:left="1440"/>
        <w:rPr>
          <w:rFonts w:ascii="Arial" w:eastAsia="Times New Roman" w:hAnsi="Arial" w:cs="Times New Roman"/>
          <w:b/>
          <w:kern w:val="0"/>
          <w:sz w:val="24"/>
          <w:szCs w:val="20"/>
          <w:lang w:eastAsia="de-DE"/>
          <w14:ligatures w14:val="none"/>
        </w:rPr>
      </w:pPr>
    </w:p>
    <w:p w14:paraId="5B9690F7" w14:textId="77777777" w:rsidR="008841C4" w:rsidRPr="008841C4" w:rsidRDefault="008841C4" w:rsidP="008841C4">
      <w:pPr>
        <w:numPr>
          <w:ilvl w:val="0"/>
          <w:numId w:val="7"/>
        </w:numPr>
        <w:spacing w:after="0" w:line="276" w:lineRule="auto"/>
        <w:ind w:hanging="357"/>
        <w:rPr>
          <w:rFonts w:ascii="Arial" w:eastAsia="Times New Roman" w:hAnsi="Arial" w:cs="Times New Roman"/>
          <w:b/>
          <w:kern w:val="0"/>
          <w:sz w:val="32"/>
          <w:szCs w:val="20"/>
          <w:lang w:eastAsia="de-DE"/>
          <w14:ligatures w14:val="none"/>
        </w:rPr>
      </w:pPr>
      <w:r w:rsidRPr="008841C4">
        <w:rPr>
          <w:rFonts w:ascii="Arial" w:eastAsia="Times New Roman" w:hAnsi="Arial" w:cs="Arial"/>
          <w:b/>
          <w:noProof/>
          <w:kern w:val="0"/>
          <w:szCs w:val="20"/>
          <w:lang w:eastAsia="de-DE"/>
          <w14:ligatures w14:val="none"/>
        </w:rPr>
        <w:t>Collection and culture</w:t>
      </w:r>
    </w:p>
    <w:p w14:paraId="3A44355D" w14:textId="77777777" w:rsidR="008841C4" w:rsidRPr="008841C4" w:rsidRDefault="008841C4" w:rsidP="008841C4">
      <w:pPr>
        <w:numPr>
          <w:ilvl w:val="1"/>
          <w:numId w:val="7"/>
        </w:numPr>
        <w:spacing w:after="0" w:line="276" w:lineRule="auto"/>
        <w:ind w:hanging="357"/>
        <w:rPr>
          <w:rFonts w:ascii="Arial" w:eastAsia="Times New Roman" w:hAnsi="Arial" w:cs="Times New Roman"/>
          <w:b/>
          <w:kern w:val="0"/>
          <w:sz w:val="32"/>
          <w:szCs w:val="20"/>
          <w:lang w:eastAsia="de-DE"/>
          <w14:ligatures w14:val="none"/>
        </w:rPr>
      </w:pPr>
      <w:r w:rsidRPr="008841C4">
        <w:rPr>
          <w:rFonts w:ascii="Arial" w:eastAsia="Times New Roman" w:hAnsi="Arial" w:cs="Arial"/>
          <w:noProof/>
          <w:kern w:val="0"/>
          <w:szCs w:val="20"/>
          <w:lang w:eastAsia="de-DE"/>
          <w14:ligatures w14:val="none"/>
        </w:rPr>
        <w:t>If field collected, provide information on the:</w:t>
      </w:r>
    </w:p>
    <w:p w14:paraId="65BFFE42" w14:textId="77777777" w:rsidR="008841C4" w:rsidRPr="008841C4" w:rsidRDefault="008841C4" w:rsidP="008841C4">
      <w:pPr>
        <w:numPr>
          <w:ilvl w:val="2"/>
          <w:numId w:val="7"/>
        </w:numPr>
        <w:spacing w:after="0" w:line="276" w:lineRule="auto"/>
        <w:ind w:hanging="357"/>
        <w:rPr>
          <w:rFonts w:ascii="Arial" w:eastAsia="Times New Roman" w:hAnsi="Arial" w:cs="Times New Roman"/>
          <w:b/>
          <w:kern w:val="0"/>
          <w:sz w:val="32"/>
          <w:szCs w:val="20"/>
          <w:lang w:eastAsia="de-DE"/>
          <w14:ligatures w14:val="none"/>
        </w:rPr>
      </w:pPr>
      <w:r w:rsidRPr="008841C4">
        <w:rPr>
          <w:rFonts w:ascii="Arial" w:eastAsia="Times New Roman" w:hAnsi="Arial" w:cs="Arial"/>
          <w:noProof/>
          <w:kern w:val="0"/>
          <w:szCs w:val="20"/>
          <w:lang w:eastAsia="de-DE"/>
          <w14:ligatures w14:val="none"/>
        </w:rPr>
        <w:t>Location</w:t>
      </w:r>
    </w:p>
    <w:p w14:paraId="118A2324" w14:textId="77777777" w:rsidR="008841C4" w:rsidRPr="008841C4" w:rsidRDefault="008841C4" w:rsidP="008841C4">
      <w:pPr>
        <w:numPr>
          <w:ilvl w:val="2"/>
          <w:numId w:val="7"/>
        </w:numPr>
        <w:spacing w:after="0" w:line="276" w:lineRule="auto"/>
        <w:ind w:hanging="357"/>
        <w:rPr>
          <w:rFonts w:ascii="Arial" w:eastAsia="Times New Roman" w:hAnsi="Arial" w:cs="Times New Roman"/>
          <w:b/>
          <w:kern w:val="0"/>
          <w:sz w:val="32"/>
          <w:szCs w:val="20"/>
          <w:lang w:eastAsia="de-DE"/>
          <w14:ligatures w14:val="none"/>
        </w:rPr>
      </w:pPr>
      <w:r w:rsidRPr="008841C4">
        <w:rPr>
          <w:rFonts w:ascii="Arial" w:eastAsia="Times New Roman" w:hAnsi="Arial" w:cs="Times New Roman"/>
          <w:kern w:val="0"/>
          <w:szCs w:val="20"/>
          <w:lang w:eastAsia="de-DE"/>
          <w14:ligatures w14:val="none"/>
        </w:rPr>
        <w:t>Date collected</w:t>
      </w:r>
    </w:p>
    <w:p w14:paraId="7B72C489" w14:textId="77777777" w:rsidR="008841C4" w:rsidRPr="008841C4" w:rsidRDefault="008841C4" w:rsidP="008841C4">
      <w:pPr>
        <w:numPr>
          <w:ilvl w:val="2"/>
          <w:numId w:val="7"/>
        </w:numPr>
        <w:spacing w:after="0" w:line="276" w:lineRule="auto"/>
        <w:ind w:hanging="357"/>
        <w:rPr>
          <w:rFonts w:ascii="Arial" w:eastAsia="Times New Roman" w:hAnsi="Arial" w:cs="Times New Roman"/>
          <w:b/>
          <w:kern w:val="0"/>
          <w:sz w:val="32"/>
          <w:szCs w:val="20"/>
          <w:lang w:eastAsia="de-DE"/>
          <w14:ligatures w14:val="none"/>
        </w:rPr>
      </w:pPr>
      <w:r w:rsidRPr="008841C4">
        <w:rPr>
          <w:rFonts w:ascii="Arial" w:eastAsia="Times New Roman" w:hAnsi="Arial" w:cs="Arial"/>
          <w:noProof/>
          <w:kern w:val="0"/>
          <w:szCs w:val="20"/>
          <w:lang w:eastAsia="de-DE"/>
          <w14:ligatures w14:val="none"/>
        </w:rPr>
        <w:t>Geographic area (approximate latitude, longitude and altitude of site)</w:t>
      </w:r>
    </w:p>
    <w:p w14:paraId="7CEABF44" w14:textId="77777777" w:rsidR="008841C4" w:rsidRPr="008841C4" w:rsidRDefault="008841C4" w:rsidP="008841C4">
      <w:pPr>
        <w:numPr>
          <w:ilvl w:val="2"/>
          <w:numId w:val="7"/>
        </w:numPr>
        <w:spacing w:after="0" w:line="276" w:lineRule="auto"/>
        <w:ind w:hanging="357"/>
        <w:rPr>
          <w:rFonts w:ascii="Arial" w:eastAsia="Times New Roman" w:hAnsi="Arial" w:cs="Times New Roman"/>
          <w:b/>
          <w:kern w:val="0"/>
          <w:sz w:val="32"/>
          <w:szCs w:val="20"/>
          <w:lang w:eastAsia="de-DE"/>
          <w14:ligatures w14:val="none"/>
        </w:rPr>
      </w:pPr>
      <w:r w:rsidRPr="008841C4">
        <w:rPr>
          <w:rFonts w:ascii="Arial" w:eastAsia="Times New Roman" w:hAnsi="Arial" w:cs="Arial"/>
          <w:noProof/>
          <w:kern w:val="0"/>
          <w:szCs w:val="20"/>
          <w:lang w:eastAsia="de-DE"/>
          <w14:ligatures w14:val="none"/>
        </w:rPr>
        <w:lastRenderedPageBreak/>
        <w:t>Orginal habitat(s) and host(s) from which the collection was made</w:t>
      </w:r>
    </w:p>
    <w:p w14:paraId="54B88B83" w14:textId="77777777" w:rsidR="008841C4" w:rsidRPr="008841C4" w:rsidRDefault="008841C4" w:rsidP="008841C4">
      <w:pPr>
        <w:numPr>
          <w:ilvl w:val="2"/>
          <w:numId w:val="7"/>
        </w:numPr>
        <w:spacing w:after="0" w:line="276" w:lineRule="auto"/>
        <w:ind w:hanging="357"/>
        <w:rPr>
          <w:rFonts w:ascii="Arial" w:eastAsia="Times New Roman" w:hAnsi="Arial" w:cs="Times New Roman"/>
          <w:b/>
          <w:kern w:val="0"/>
          <w:sz w:val="32"/>
          <w:szCs w:val="20"/>
          <w:lang w:eastAsia="de-DE"/>
          <w14:ligatures w14:val="none"/>
        </w:rPr>
      </w:pPr>
      <w:r w:rsidRPr="008841C4">
        <w:rPr>
          <w:rFonts w:ascii="Arial" w:eastAsia="Times New Roman" w:hAnsi="Arial" w:cs="Arial"/>
          <w:noProof/>
          <w:kern w:val="0"/>
          <w:szCs w:val="20"/>
          <w:lang w:eastAsia="de-DE"/>
          <w14:ligatures w14:val="none"/>
        </w:rPr>
        <w:t>Method of collection</w:t>
      </w:r>
    </w:p>
    <w:p w14:paraId="46CD0B83" w14:textId="77777777" w:rsidR="008841C4" w:rsidRPr="008841C4" w:rsidRDefault="008841C4" w:rsidP="008841C4">
      <w:pPr>
        <w:numPr>
          <w:ilvl w:val="2"/>
          <w:numId w:val="7"/>
        </w:numPr>
        <w:spacing w:after="0" w:line="276" w:lineRule="auto"/>
        <w:ind w:hanging="357"/>
        <w:rPr>
          <w:rFonts w:ascii="Arial" w:eastAsia="Times New Roman" w:hAnsi="Arial" w:cs="Times New Roman"/>
          <w:b/>
          <w:kern w:val="0"/>
          <w:sz w:val="32"/>
          <w:szCs w:val="20"/>
          <w:lang w:eastAsia="de-DE"/>
          <w14:ligatures w14:val="none"/>
        </w:rPr>
      </w:pPr>
      <w:r w:rsidRPr="008841C4">
        <w:rPr>
          <w:rFonts w:ascii="Arial" w:eastAsia="Times New Roman" w:hAnsi="Arial" w:cs="Arial"/>
          <w:noProof/>
          <w:kern w:val="0"/>
          <w:szCs w:val="20"/>
          <w:lang w:eastAsia="de-DE"/>
          <w14:ligatures w14:val="none"/>
        </w:rPr>
        <w:t>How many different regions/populations make up the culture.</w:t>
      </w:r>
    </w:p>
    <w:p w14:paraId="433F8226" w14:textId="77777777" w:rsidR="008841C4" w:rsidRPr="008841C4" w:rsidRDefault="008841C4" w:rsidP="008841C4">
      <w:pPr>
        <w:numPr>
          <w:ilvl w:val="1"/>
          <w:numId w:val="7"/>
        </w:numPr>
        <w:tabs>
          <w:tab w:val="left" w:pos="1134"/>
        </w:tabs>
        <w:spacing w:after="0" w:line="276" w:lineRule="auto"/>
        <w:ind w:hanging="357"/>
        <w:rPr>
          <w:rFonts w:ascii="Arial" w:eastAsia="Times New Roman" w:hAnsi="Arial" w:cs="Times New Roman"/>
          <w:b/>
          <w:kern w:val="0"/>
          <w:sz w:val="32"/>
          <w:szCs w:val="20"/>
          <w:lang w:eastAsia="de-DE"/>
          <w14:ligatures w14:val="none"/>
        </w:rPr>
      </w:pPr>
      <w:r w:rsidRPr="008841C4">
        <w:rPr>
          <w:rFonts w:ascii="Arial" w:eastAsia="Times New Roman" w:hAnsi="Arial" w:cs="Times New Roman"/>
          <w:kern w:val="0"/>
          <w:szCs w:val="20"/>
          <w:lang w:eastAsia="de-DE"/>
          <w14:ligatures w14:val="none"/>
        </w:rPr>
        <w:t>If from a laboratory culture or production facility, provide information on:</w:t>
      </w:r>
    </w:p>
    <w:p w14:paraId="7670B24F" w14:textId="77777777" w:rsidR="008841C4" w:rsidRPr="008841C4" w:rsidRDefault="008841C4" w:rsidP="008841C4">
      <w:pPr>
        <w:numPr>
          <w:ilvl w:val="2"/>
          <w:numId w:val="7"/>
        </w:numPr>
        <w:spacing w:after="0" w:line="276" w:lineRule="auto"/>
        <w:ind w:hanging="357"/>
        <w:rPr>
          <w:rFonts w:ascii="Arial" w:eastAsia="Times New Roman" w:hAnsi="Arial" w:cs="Times New Roman"/>
          <w:b/>
          <w:kern w:val="0"/>
          <w:sz w:val="32"/>
          <w:szCs w:val="20"/>
          <w:lang w:eastAsia="de-DE"/>
          <w14:ligatures w14:val="none"/>
        </w:rPr>
      </w:pPr>
      <w:r w:rsidRPr="008841C4">
        <w:rPr>
          <w:rFonts w:ascii="Arial" w:eastAsia="Times New Roman" w:hAnsi="Arial" w:cs="Times New Roman"/>
          <w:kern w:val="0"/>
          <w:szCs w:val="20"/>
          <w:lang w:eastAsia="de-DE"/>
          <w14:ligatures w14:val="none"/>
        </w:rPr>
        <w:t>The original source of the organism, giving the name and address of the manufacturer, including the location of the production facility</w:t>
      </w:r>
    </w:p>
    <w:p w14:paraId="5C757DFA" w14:textId="77777777" w:rsidR="008841C4" w:rsidRPr="008841C4" w:rsidRDefault="008841C4" w:rsidP="008841C4">
      <w:pPr>
        <w:numPr>
          <w:ilvl w:val="2"/>
          <w:numId w:val="7"/>
        </w:numPr>
        <w:spacing w:after="0" w:line="276" w:lineRule="auto"/>
        <w:ind w:hanging="357"/>
        <w:rPr>
          <w:rFonts w:ascii="Arial" w:eastAsia="Times New Roman" w:hAnsi="Arial" w:cs="Times New Roman"/>
          <w:b/>
          <w:kern w:val="0"/>
          <w:sz w:val="32"/>
          <w:szCs w:val="20"/>
          <w:lang w:eastAsia="de-DE"/>
          <w14:ligatures w14:val="none"/>
        </w:rPr>
      </w:pPr>
      <w:r w:rsidRPr="008841C4">
        <w:rPr>
          <w:rFonts w:ascii="Arial" w:eastAsia="Times New Roman" w:hAnsi="Arial" w:cs="Times New Roman"/>
          <w:kern w:val="0"/>
          <w:szCs w:val="20"/>
          <w:lang w:eastAsia="de-DE"/>
          <w14:ligatures w14:val="none"/>
        </w:rPr>
        <w:t>Any other source from which the culture has been collected or supplied</w:t>
      </w:r>
    </w:p>
    <w:p w14:paraId="226ED4A3" w14:textId="77777777" w:rsidR="008841C4" w:rsidRPr="008841C4" w:rsidRDefault="008841C4" w:rsidP="008841C4">
      <w:pPr>
        <w:numPr>
          <w:ilvl w:val="2"/>
          <w:numId w:val="7"/>
        </w:numPr>
        <w:spacing w:after="0" w:line="276" w:lineRule="auto"/>
        <w:ind w:hanging="357"/>
        <w:rPr>
          <w:rFonts w:ascii="Arial" w:eastAsia="Times New Roman" w:hAnsi="Arial" w:cs="Times New Roman"/>
          <w:b/>
          <w:kern w:val="0"/>
          <w:sz w:val="32"/>
          <w:szCs w:val="20"/>
          <w:lang w:eastAsia="de-DE"/>
          <w14:ligatures w14:val="none"/>
        </w:rPr>
      </w:pPr>
      <w:r w:rsidRPr="008841C4">
        <w:rPr>
          <w:rFonts w:ascii="Arial" w:eastAsia="Times New Roman" w:hAnsi="Arial" w:cs="Times New Roman"/>
          <w:kern w:val="0"/>
          <w:szCs w:val="20"/>
          <w:lang w:eastAsia="de-DE"/>
          <w14:ligatures w14:val="none"/>
        </w:rPr>
        <w:t xml:space="preserve">The frequency and origin of additional wild stock used to refresh laboratory cultures </w:t>
      </w:r>
    </w:p>
    <w:p w14:paraId="10E02B83" w14:textId="77777777" w:rsidR="008841C4" w:rsidRPr="008841C4" w:rsidRDefault="008841C4" w:rsidP="008841C4">
      <w:pPr>
        <w:spacing w:after="0" w:line="240" w:lineRule="auto"/>
        <w:jc w:val="both"/>
        <w:rPr>
          <w:rFonts w:ascii="Arial" w:eastAsia="Times New Roman" w:hAnsi="Arial" w:cs="Times New Roman"/>
          <w:kern w:val="0"/>
          <w:sz w:val="20"/>
          <w:szCs w:val="20"/>
          <w:lang w:eastAsia="de-DE"/>
          <w14:ligatures w14:val="none"/>
        </w:rPr>
      </w:pPr>
    </w:p>
    <w:tbl>
      <w:tblPr>
        <w:tblW w:w="918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ECFF"/>
        <w:tblLayout w:type="fixed"/>
        <w:tblCellMar>
          <w:left w:w="70" w:type="dxa"/>
          <w:right w:w="70" w:type="dxa"/>
        </w:tblCellMar>
        <w:tblLook w:val="0000" w:firstRow="0" w:lastRow="0" w:firstColumn="0" w:lastColumn="0" w:noHBand="0" w:noVBand="0"/>
      </w:tblPr>
      <w:tblGrid>
        <w:gridCol w:w="9180"/>
      </w:tblGrid>
      <w:tr w:rsidR="008841C4" w:rsidRPr="008841C4" w14:paraId="18FEACE6" w14:textId="77777777">
        <w:trPr>
          <w:cantSplit/>
          <w:trHeight w:val="396"/>
        </w:trPr>
        <w:tc>
          <w:tcPr>
            <w:tcW w:w="9180" w:type="dxa"/>
            <w:shd w:val="clear" w:color="auto" w:fill="CCECFF"/>
            <w:vAlign w:val="center"/>
          </w:tcPr>
          <w:p w14:paraId="02F20035" w14:textId="77777777" w:rsidR="008841C4" w:rsidRPr="008841C4" w:rsidRDefault="008841C4" w:rsidP="008841C4">
            <w:pPr>
              <w:spacing w:after="0" w:line="240" w:lineRule="auto"/>
              <w:rPr>
                <w:rFonts w:ascii="Arial" w:eastAsia="Times New Roman" w:hAnsi="Arial" w:cs="Times"/>
                <w:noProof/>
                <w:kern w:val="0"/>
                <w:szCs w:val="16"/>
                <w:lang w:eastAsia="de-DE"/>
                <w14:ligatures w14:val="none"/>
              </w:rPr>
            </w:pPr>
            <w:r w:rsidRPr="008841C4">
              <w:rPr>
                <w:rFonts w:ascii="Arial" w:eastAsia="Times New Roman" w:hAnsi="Arial" w:cs="Times"/>
                <w:b/>
                <w:kern w:val="0"/>
                <w:sz w:val="24"/>
                <w:szCs w:val="16"/>
                <w:lang w:eastAsia="nl-NL"/>
                <w14:ligatures w14:val="none"/>
              </w:rPr>
              <w:t>2.2.  Distribution of the MBCA</w:t>
            </w:r>
          </w:p>
        </w:tc>
      </w:tr>
    </w:tbl>
    <w:p w14:paraId="7D3BBD82" w14:textId="77777777" w:rsidR="008841C4" w:rsidRPr="008841C4" w:rsidRDefault="008841C4" w:rsidP="008841C4">
      <w:pPr>
        <w:spacing w:after="0" w:line="240" w:lineRule="auto"/>
        <w:jc w:val="both"/>
        <w:rPr>
          <w:rFonts w:ascii="Arial" w:eastAsia="Times New Roman" w:hAnsi="Arial" w:cs="Times New Roman"/>
          <w:kern w:val="0"/>
          <w:sz w:val="20"/>
          <w:szCs w:val="20"/>
          <w:lang w:eastAsia="de-DE"/>
          <w14:ligatures w14:val="none"/>
        </w:rPr>
      </w:pPr>
    </w:p>
    <w:p w14:paraId="77E21FC8" w14:textId="77777777" w:rsidR="008841C4" w:rsidRPr="008841C4" w:rsidRDefault="008841C4" w:rsidP="008841C4">
      <w:pPr>
        <w:spacing w:after="0" w:line="276" w:lineRule="auto"/>
        <w:rPr>
          <w:rFonts w:ascii="Arial" w:eastAsia="Times New Roman" w:hAnsi="Arial" w:cs="Times New Roman"/>
          <w:kern w:val="0"/>
          <w:szCs w:val="20"/>
          <w:lang w:eastAsia="de-DE"/>
          <w14:ligatures w14:val="none"/>
        </w:rPr>
      </w:pPr>
      <w:r w:rsidRPr="008841C4">
        <w:rPr>
          <w:rFonts w:ascii="Arial" w:eastAsia="Times New Roman" w:hAnsi="Arial" w:cs="Times New Roman"/>
          <w:kern w:val="0"/>
          <w:szCs w:val="20"/>
          <w:lang w:eastAsia="de-DE"/>
          <w14:ligatures w14:val="none"/>
        </w:rPr>
        <w:t>Provide information on:</w:t>
      </w:r>
    </w:p>
    <w:p w14:paraId="38EA29BA" w14:textId="77777777" w:rsidR="008841C4" w:rsidRPr="008841C4" w:rsidRDefault="008841C4" w:rsidP="008841C4">
      <w:pPr>
        <w:numPr>
          <w:ilvl w:val="0"/>
          <w:numId w:val="8"/>
        </w:numPr>
        <w:spacing w:after="0" w:line="276" w:lineRule="auto"/>
        <w:rPr>
          <w:rFonts w:ascii="Arial" w:eastAsia="Times New Roman" w:hAnsi="Arial" w:cs="Times New Roman"/>
          <w:kern w:val="0"/>
          <w:sz w:val="24"/>
          <w:szCs w:val="24"/>
          <w:lang w:eastAsia="de-DE"/>
          <w14:ligatures w14:val="none"/>
        </w:rPr>
      </w:pPr>
      <w:r w:rsidRPr="008841C4">
        <w:rPr>
          <w:rFonts w:ascii="Arial" w:eastAsia="Times New Roman" w:hAnsi="Arial" w:cs="Times New Roman"/>
          <w:kern w:val="0"/>
          <w:szCs w:val="24"/>
          <w:lang w:eastAsia="de-DE"/>
          <w14:ligatures w14:val="none"/>
        </w:rPr>
        <w:t>Its current worldwide distribution, ideally in the form of a map, including the habitats (e.g. forest, pasture, glasshouse) and climatic conditions/zones where it is found.</w:t>
      </w:r>
    </w:p>
    <w:p w14:paraId="0A4F97F8" w14:textId="77777777" w:rsidR="008841C4" w:rsidRPr="008841C4" w:rsidRDefault="008841C4" w:rsidP="008841C4">
      <w:pPr>
        <w:numPr>
          <w:ilvl w:val="0"/>
          <w:numId w:val="8"/>
        </w:numPr>
        <w:spacing w:after="0" w:line="276" w:lineRule="auto"/>
        <w:rPr>
          <w:rFonts w:ascii="Arial" w:eastAsia="Times New Roman" w:hAnsi="Arial" w:cs="Times New Roman"/>
          <w:kern w:val="0"/>
          <w:sz w:val="24"/>
          <w:szCs w:val="24"/>
          <w:lang w:eastAsia="de-DE"/>
          <w14:ligatures w14:val="none"/>
        </w:rPr>
      </w:pPr>
      <w:r w:rsidRPr="008841C4">
        <w:rPr>
          <w:rFonts w:ascii="Arial" w:eastAsia="Times New Roman" w:hAnsi="Arial" w:cs="Times New Roman"/>
          <w:kern w:val="0"/>
          <w:szCs w:val="24"/>
          <w:lang w:eastAsia="de-DE"/>
          <w14:ligatures w14:val="none"/>
        </w:rPr>
        <w:t>Its history of introduction (including use as a biological control agent and year of introduction) and spread.</w:t>
      </w:r>
    </w:p>
    <w:p w14:paraId="1E656A37" w14:textId="46517AEA" w:rsidR="008841C4" w:rsidRPr="005678EC" w:rsidRDefault="008841C4" w:rsidP="005678EC">
      <w:pPr>
        <w:numPr>
          <w:ilvl w:val="0"/>
          <w:numId w:val="8"/>
        </w:numPr>
        <w:spacing w:after="0" w:line="276" w:lineRule="auto"/>
        <w:rPr>
          <w:rFonts w:ascii="Arial" w:eastAsia="Times New Roman" w:hAnsi="Arial" w:cs="Times New Roman"/>
          <w:kern w:val="0"/>
          <w:szCs w:val="24"/>
          <w:lang w:eastAsia="de-DE"/>
          <w14:ligatures w14:val="none"/>
        </w:rPr>
      </w:pPr>
      <w:r w:rsidRPr="008841C4">
        <w:rPr>
          <w:rFonts w:ascii="Arial" w:eastAsia="Times New Roman" w:hAnsi="Arial" w:cs="Times New Roman"/>
          <w:kern w:val="0"/>
          <w:szCs w:val="24"/>
          <w:lang w:eastAsia="de-DE"/>
          <w14:ligatures w14:val="none"/>
        </w:rPr>
        <w:t xml:space="preserve">The countries where the MBCA is naturally found (in the table). For larger countries (e.g. China and the USA), it would be helpful to include the regions in which the MBCA has been recorded. </w:t>
      </w:r>
    </w:p>
    <w:p w14:paraId="49147E0B" w14:textId="77777777" w:rsidR="008841C4" w:rsidRPr="008841C4" w:rsidRDefault="008841C4" w:rsidP="008841C4">
      <w:pPr>
        <w:spacing w:after="0" w:line="276" w:lineRule="auto"/>
        <w:rPr>
          <w:rFonts w:ascii="Arial" w:eastAsia="Times New Roman" w:hAnsi="Arial" w:cs="Times New Roman"/>
          <w:b/>
          <w:kern w:val="0"/>
          <w:szCs w:val="24"/>
          <w:lang w:eastAsia="de-DE"/>
          <w14:ligatures w14:val="none"/>
        </w:rPr>
      </w:pPr>
    </w:p>
    <w:tbl>
      <w:tblPr>
        <w:tblW w:w="918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ECFF"/>
        <w:tblLayout w:type="fixed"/>
        <w:tblCellMar>
          <w:left w:w="70" w:type="dxa"/>
          <w:right w:w="70" w:type="dxa"/>
        </w:tblCellMar>
        <w:tblLook w:val="0000" w:firstRow="0" w:lastRow="0" w:firstColumn="0" w:lastColumn="0" w:noHBand="0" w:noVBand="0"/>
      </w:tblPr>
      <w:tblGrid>
        <w:gridCol w:w="9180"/>
      </w:tblGrid>
      <w:tr w:rsidR="008841C4" w:rsidRPr="008841C4" w14:paraId="1D5ED246" w14:textId="77777777">
        <w:trPr>
          <w:cantSplit/>
          <w:trHeight w:val="396"/>
        </w:trPr>
        <w:tc>
          <w:tcPr>
            <w:tcW w:w="9180" w:type="dxa"/>
            <w:shd w:val="clear" w:color="auto" w:fill="CCECFF"/>
            <w:vAlign w:val="center"/>
          </w:tcPr>
          <w:p w14:paraId="3234599E" w14:textId="7682F386" w:rsidR="008841C4" w:rsidRPr="008841C4" w:rsidRDefault="008841C4" w:rsidP="008841C4">
            <w:pPr>
              <w:spacing w:after="0" w:line="240" w:lineRule="auto"/>
              <w:rPr>
                <w:rFonts w:ascii="Arial" w:eastAsia="Times New Roman" w:hAnsi="Arial" w:cs="Times"/>
                <w:noProof/>
                <w:kern w:val="0"/>
                <w:szCs w:val="16"/>
                <w:lang w:eastAsia="de-DE"/>
                <w14:ligatures w14:val="none"/>
              </w:rPr>
            </w:pPr>
            <w:r w:rsidRPr="008841C4">
              <w:rPr>
                <w:rFonts w:ascii="Arial" w:eastAsia="Times New Roman" w:hAnsi="Arial" w:cs="Times"/>
                <w:b/>
                <w:kern w:val="0"/>
                <w:sz w:val="24"/>
                <w:szCs w:val="16"/>
                <w:lang w:eastAsia="nl-NL"/>
                <w14:ligatures w14:val="none"/>
              </w:rPr>
              <w:t>2.</w:t>
            </w:r>
            <w:r w:rsidR="00EA5A9C">
              <w:rPr>
                <w:rFonts w:ascii="Arial" w:eastAsia="Times New Roman" w:hAnsi="Arial" w:cs="Times"/>
                <w:b/>
                <w:kern w:val="0"/>
                <w:sz w:val="24"/>
                <w:szCs w:val="16"/>
                <w:lang w:eastAsia="nl-NL"/>
                <w14:ligatures w14:val="none"/>
              </w:rPr>
              <w:t>3</w:t>
            </w:r>
            <w:r w:rsidRPr="008841C4">
              <w:rPr>
                <w:rFonts w:ascii="Arial" w:eastAsia="Times New Roman" w:hAnsi="Arial" w:cs="Times"/>
                <w:b/>
                <w:kern w:val="0"/>
                <w:sz w:val="24"/>
                <w:szCs w:val="16"/>
                <w:lang w:eastAsia="nl-NL"/>
                <w14:ligatures w14:val="none"/>
              </w:rPr>
              <w:t>.  Biology of the MBCA</w:t>
            </w:r>
          </w:p>
        </w:tc>
      </w:tr>
    </w:tbl>
    <w:p w14:paraId="59B59308" w14:textId="77777777" w:rsidR="008841C4" w:rsidRPr="008841C4" w:rsidRDefault="008841C4" w:rsidP="008841C4">
      <w:pPr>
        <w:spacing w:after="0" w:line="276" w:lineRule="auto"/>
        <w:rPr>
          <w:rFonts w:ascii="Arial" w:eastAsia="Times New Roman" w:hAnsi="Arial" w:cs="Times New Roman"/>
          <w:b/>
          <w:kern w:val="0"/>
          <w:szCs w:val="24"/>
          <w:lang w:eastAsia="de-DE"/>
          <w14:ligatures w14:val="none"/>
        </w:rPr>
      </w:pPr>
    </w:p>
    <w:p w14:paraId="25D67E50" w14:textId="77777777" w:rsidR="008841C4" w:rsidRPr="008841C4" w:rsidRDefault="008841C4" w:rsidP="008841C4">
      <w:pPr>
        <w:spacing w:after="0" w:line="276" w:lineRule="auto"/>
        <w:rPr>
          <w:rFonts w:ascii="Arial" w:eastAsia="Times New Roman" w:hAnsi="Arial" w:cs="Times New Roman"/>
          <w:kern w:val="0"/>
          <w:szCs w:val="24"/>
          <w:lang w:eastAsia="de-DE"/>
          <w14:ligatures w14:val="none"/>
        </w:rPr>
      </w:pPr>
      <w:r w:rsidRPr="008841C4">
        <w:rPr>
          <w:rFonts w:ascii="Arial" w:eastAsia="Times New Roman" w:hAnsi="Arial" w:cs="Times New Roman"/>
          <w:kern w:val="0"/>
          <w:szCs w:val="24"/>
          <w:lang w:eastAsia="de-DE"/>
          <w14:ligatures w14:val="none"/>
        </w:rPr>
        <w:t>Provide information on its:</w:t>
      </w:r>
    </w:p>
    <w:p w14:paraId="30B885D3" w14:textId="77777777" w:rsidR="008841C4" w:rsidRPr="008841C4" w:rsidRDefault="008841C4" w:rsidP="008841C4">
      <w:pPr>
        <w:numPr>
          <w:ilvl w:val="0"/>
          <w:numId w:val="9"/>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b/>
          <w:kern w:val="0"/>
          <w:szCs w:val="24"/>
          <w:lang w:eastAsia="de-DE"/>
          <w14:ligatures w14:val="none"/>
        </w:rPr>
        <w:t>Morphology</w:t>
      </w:r>
    </w:p>
    <w:p w14:paraId="31F2C36C" w14:textId="77777777" w:rsidR="008841C4" w:rsidRPr="008841C4" w:rsidRDefault="008841C4" w:rsidP="008841C4">
      <w:pPr>
        <w:numPr>
          <w:ilvl w:val="1"/>
          <w:numId w:val="9"/>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kern w:val="0"/>
          <w:szCs w:val="24"/>
          <w:lang w:eastAsia="de-DE"/>
          <w14:ligatures w14:val="none"/>
        </w:rPr>
        <w:t>Provide a detailed description of each life stage of the MBCA (Photographs and/or diagrams would be helpful).</w:t>
      </w:r>
    </w:p>
    <w:p w14:paraId="493FE2EC" w14:textId="77777777" w:rsidR="008841C4" w:rsidRPr="008841C4" w:rsidRDefault="008841C4" w:rsidP="008841C4">
      <w:pPr>
        <w:spacing w:after="0" w:line="276" w:lineRule="auto"/>
        <w:ind w:left="1440"/>
        <w:rPr>
          <w:rFonts w:ascii="Arial" w:eastAsia="Times New Roman" w:hAnsi="Arial" w:cs="Times New Roman"/>
          <w:b/>
          <w:kern w:val="0"/>
          <w:szCs w:val="24"/>
          <w:lang w:eastAsia="de-DE"/>
          <w14:ligatures w14:val="none"/>
        </w:rPr>
      </w:pPr>
    </w:p>
    <w:p w14:paraId="32F145A9" w14:textId="77777777" w:rsidR="008841C4" w:rsidRPr="008841C4" w:rsidRDefault="008841C4" w:rsidP="008841C4">
      <w:pPr>
        <w:numPr>
          <w:ilvl w:val="0"/>
          <w:numId w:val="9"/>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b/>
          <w:kern w:val="0"/>
          <w:szCs w:val="24"/>
          <w:lang w:eastAsia="de-DE"/>
          <w14:ligatures w14:val="none"/>
        </w:rPr>
        <w:t>Life cycle</w:t>
      </w:r>
    </w:p>
    <w:p w14:paraId="6D0A3AA2" w14:textId="77777777" w:rsidR="008841C4" w:rsidRPr="008841C4" w:rsidRDefault="008841C4" w:rsidP="008841C4">
      <w:pPr>
        <w:numPr>
          <w:ilvl w:val="1"/>
          <w:numId w:val="9"/>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kern w:val="0"/>
          <w:szCs w:val="24"/>
          <w:lang w:eastAsia="de-DE"/>
          <w14:ligatures w14:val="none"/>
        </w:rPr>
        <w:t>Provide a description of the MBCA’s lifecycle on its target hosts, which may include if relevant:</w:t>
      </w:r>
    </w:p>
    <w:p w14:paraId="3C785BAD" w14:textId="77777777" w:rsidR="008841C4" w:rsidRPr="008841C4" w:rsidRDefault="008841C4" w:rsidP="008841C4">
      <w:pPr>
        <w:numPr>
          <w:ilvl w:val="2"/>
          <w:numId w:val="9"/>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kern w:val="0"/>
          <w:szCs w:val="24"/>
          <w:lang w:eastAsia="de-DE"/>
          <w14:ligatures w14:val="none"/>
        </w:rPr>
        <w:t>Mode of reproduction (e.g. asexual or sexual)</w:t>
      </w:r>
    </w:p>
    <w:p w14:paraId="7061DB61" w14:textId="77777777" w:rsidR="008841C4" w:rsidRPr="008841C4" w:rsidRDefault="008841C4" w:rsidP="008841C4">
      <w:pPr>
        <w:numPr>
          <w:ilvl w:val="2"/>
          <w:numId w:val="9"/>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kern w:val="0"/>
          <w:szCs w:val="24"/>
          <w:lang w:eastAsia="de-DE"/>
          <w14:ligatures w14:val="none"/>
        </w:rPr>
        <w:t>Development time for each life stage</w:t>
      </w:r>
    </w:p>
    <w:p w14:paraId="752A08C7" w14:textId="77777777" w:rsidR="008841C4" w:rsidRPr="008841C4" w:rsidRDefault="008841C4" w:rsidP="008841C4">
      <w:pPr>
        <w:numPr>
          <w:ilvl w:val="2"/>
          <w:numId w:val="9"/>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kern w:val="0"/>
          <w:szCs w:val="24"/>
          <w:lang w:eastAsia="de-DE"/>
          <w14:ligatures w14:val="none"/>
        </w:rPr>
        <w:t>Transmission</w:t>
      </w:r>
    </w:p>
    <w:p w14:paraId="689FB3E6" w14:textId="77777777" w:rsidR="008841C4" w:rsidRPr="008841C4" w:rsidRDefault="008841C4" w:rsidP="008841C4">
      <w:pPr>
        <w:numPr>
          <w:ilvl w:val="2"/>
          <w:numId w:val="9"/>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kern w:val="0"/>
          <w:szCs w:val="24"/>
          <w:lang w:eastAsia="de-DE"/>
          <w14:ligatures w14:val="none"/>
        </w:rPr>
        <w:t>Longevity</w:t>
      </w:r>
    </w:p>
    <w:p w14:paraId="51C57743" w14:textId="77777777" w:rsidR="008841C4" w:rsidRPr="008841C4" w:rsidRDefault="008841C4" w:rsidP="008841C4">
      <w:pPr>
        <w:numPr>
          <w:ilvl w:val="2"/>
          <w:numId w:val="9"/>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kern w:val="0"/>
          <w:szCs w:val="24"/>
          <w:u w:val="single"/>
          <w:lang w:eastAsia="de-DE"/>
          <w14:ligatures w14:val="none"/>
        </w:rPr>
        <w:t>Information on symptom development and expression</w:t>
      </w:r>
    </w:p>
    <w:p w14:paraId="1F7D3715" w14:textId="77777777" w:rsidR="008841C4" w:rsidRPr="008841C4" w:rsidRDefault="008841C4" w:rsidP="008841C4">
      <w:pPr>
        <w:numPr>
          <w:ilvl w:val="2"/>
          <w:numId w:val="9"/>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kern w:val="0"/>
          <w:szCs w:val="24"/>
          <w:lang w:eastAsia="de-DE"/>
          <w14:ligatures w14:val="none"/>
        </w:rPr>
        <w:t xml:space="preserve">Overwintering behaviour/the location for each life stage e.g. whether it takes place within the host, on a plant or in the ground </w:t>
      </w:r>
    </w:p>
    <w:p w14:paraId="3C32A3F7" w14:textId="77777777" w:rsidR="008841C4" w:rsidRPr="008841C4" w:rsidRDefault="008841C4" w:rsidP="005678EC">
      <w:pPr>
        <w:spacing w:after="0" w:line="276" w:lineRule="auto"/>
        <w:rPr>
          <w:rFonts w:ascii="Arial" w:eastAsia="Times New Roman" w:hAnsi="Arial" w:cs="Times New Roman"/>
          <w:b/>
          <w:kern w:val="0"/>
          <w:szCs w:val="24"/>
          <w:lang w:eastAsia="de-DE"/>
          <w14:ligatures w14:val="none"/>
        </w:rPr>
      </w:pPr>
    </w:p>
    <w:p w14:paraId="4B829483" w14:textId="77777777" w:rsidR="005678EC" w:rsidRDefault="005678EC" w:rsidP="008841C4">
      <w:pPr>
        <w:spacing w:after="0" w:line="276" w:lineRule="auto"/>
        <w:rPr>
          <w:rFonts w:ascii="Arial" w:eastAsia="Times New Roman" w:hAnsi="Arial" w:cs="Times New Roman"/>
          <w:b/>
          <w:color w:val="00AF41"/>
          <w:kern w:val="0"/>
          <w:sz w:val="28"/>
          <w:szCs w:val="24"/>
          <w:lang w:eastAsia="de-DE"/>
          <w14:ligatures w14:val="none"/>
        </w:rPr>
      </w:pPr>
    </w:p>
    <w:p w14:paraId="65AE285B" w14:textId="77777777" w:rsidR="005678EC" w:rsidRDefault="005678EC" w:rsidP="008841C4">
      <w:pPr>
        <w:spacing w:after="0" w:line="276" w:lineRule="auto"/>
        <w:rPr>
          <w:rFonts w:ascii="Arial" w:eastAsia="Times New Roman" w:hAnsi="Arial" w:cs="Times New Roman"/>
          <w:b/>
          <w:color w:val="00AF41"/>
          <w:kern w:val="0"/>
          <w:sz w:val="28"/>
          <w:szCs w:val="24"/>
          <w:lang w:eastAsia="de-DE"/>
          <w14:ligatures w14:val="none"/>
        </w:rPr>
      </w:pPr>
    </w:p>
    <w:p w14:paraId="24283578" w14:textId="77777777" w:rsidR="005678EC" w:rsidRDefault="005678EC" w:rsidP="008841C4">
      <w:pPr>
        <w:spacing w:after="0" w:line="276" w:lineRule="auto"/>
        <w:rPr>
          <w:rFonts w:ascii="Arial" w:eastAsia="Times New Roman" w:hAnsi="Arial" w:cs="Times New Roman"/>
          <w:b/>
          <w:color w:val="00AF41"/>
          <w:kern w:val="0"/>
          <w:sz w:val="28"/>
          <w:szCs w:val="24"/>
          <w:lang w:eastAsia="de-DE"/>
          <w14:ligatures w14:val="none"/>
        </w:rPr>
      </w:pPr>
    </w:p>
    <w:p w14:paraId="7DC910BF" w14:textId="654F0964" w:rsidR="008841C4" w:rsidRPr="00082F4F" w:rsidRDefault="008841C4" w:rsidP="008841C4">
      <w:pPr>
        <w:spacing w:after="0" w:line="276" w:lineRule="auto"/>
        <w:rPr>
          <w:rFonts w:ascii="Arial" w:eastAsia="Times New Roman" w:hAnsi="Arial" w:cs="Times New Roman"/>
          <w:b/>
          <w:color w:val="008938"/>
          <w:kern w:val="0"/>
          <w:sz w:val="28"/>
          <w:szCs w:val="24"/>
          <w:lang w:eastAsia="de-DE"/>
          <w14:ligatures w14:val="none"/>
        </w:rPr>
      </w:pPr>
      <w:r w:rsidRPr="00082F4F">
        <w:rPr>
          <w:rFonts w:ascii="Arial" w:eastAsia="Times New Roman" w:hAnsi="Arial" w:cs="Times New Roman"/>
          <w:b/>
          <w:color w:val="008938"/>
          <w:kern w:val="0"/>
          <w:sz w:val="28"/>
          <w:szCs w:val="24"/>
          <w:lang w:eastAsia="de-DE"/>
          <w14:ligatures w14:val="none"/>
        </w:rPr>
        <w:lastRenderedPageBreak/>
        <w:t>Part 3: Risk assessment</w:t>
      </w:r>
    </w:p>
    <w:p w14:paraId="25945D4F" w14:textId="77777777" w:rsidR="008841C4" w:rsidRPr="008841C4" w:rsidRDefault="008841C4" w:rsidP="008841C4">
      <w:pPr>
        <w:spacing w:after="0" w:line="276" w:lineRule="auto"/>
        <w:rPr>
          <w:rFonts w:ascii="Arial" w:eastAsia="Times New Roman" w:hAnsi="Arial" w:cs="Times New Roman"/>
          <w:b/>
          <w:color w:val="00AF41"/>
          <w:kern w:val="0"/>
          <w:sz w:val="28"/>
          <w:szCs w:val="24"/>
          <w:lang w:eastAsia="de-DE"/>
          <w14:ligatures w14:val="none"/>
        </w:rPr>
      </w:pPr>
    </w:p>
    <w:tbl>
      <w:tblPr>
        <w:tblW w:w="918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ECFF"/>
        <w:tblLayout w:type="fixed"/>
        <w:tblCellMar>
          <w:left w:w="70" w:type="dxa"/>
          <w:right w:w="70" w:type="dxa"/>
        </w:tblCellMar>
        <w:tblLook w:val="0000" w:firstRow="0" w:lastRow="0" w:firstColumn="0" w:lastColumn="0" w:noHBand="0" w:noVBand="0"/>
      </w:tblPr>
      <w:tblGrid>
        <w:gridCol w:w="9180"/>
      </w:tblGrid>
      <w:tr w:rsidR="008841C4" w:rsidRPr="008841C4" w14:paraId="075197FC" w14:textId="77777777">
        <w:trPr>
          <w:cantSplit/>
          <w:trHeight w:val="396"/>
        </w:trPr>
        <w:tc>
          <w:tcPr>
            <w:tcW w:w="9180" w:type="dxa"/>
            <w:shd w:val="clear" w:color="auto" w:fill="CCECFF"/>
            <w:vAlign w:val="center"/>
          </w:tcPr>
          <w:p w14:paraId="47CC6528" w14:textId="77777777" w:rsidR="008841C4" w:rsidRPr="008841C4" w:rsidRDefault="008841C4" w:rsidP="008841C4">
            <w:pPr>
              <w:spacing w:after="0" w:line="240" w:lineRule="auto"/>
              <w:rPr>
                <w:rFonts w:ascii="Arial" w:eastAsia="Times New Roman" w:hAnsi="Arial" w:cs="Times"/>
                <w:noProof/>
                <w:kern w:val="0"/>
                <w:szCs w:val="16"/>
                <w:lang w:eastAsia="de-DE"/>
                <w14:ligatures w14:val="none"/>
              </w:rPr>
            </w:pPr>
            <w:r w:rsidRPr="008841C4">
              <w:rPr>
                <w:rFonts w:ascii="Arial" w:eastAsia="Times New Roman" w:hAnsi="Arial" w:cs="Times"/>
                <w:b/>
                <w:kern w:val="0"/>
                <w:sz w:val="24"/>
                <w:szCs w:val="16"/>
                <w:lang w:eastAsia="nl-NL"/>
                <w14:ligatures w14:val="none"/>
              </w:rPr>
              <w:t>3.1.  Establishment</w:t>
            </w:r>
          </w:p>
        </w:tc>
      </w:tr>
    </w:tbl>
    <w:p w14:paraId="5E8539FE" w14:textId="77777777" w:rsidR="008841C4" w:rsidRPr="008841C4" w:rsidRDefault="008841C4" w:rsidP="008841C4">
      <w:pPr>
        <w:spacing w:after="0" w:line="276" w:lineRule="auto"/>
        <w:rPr>
          <w:rFonts w:ascii="Arial" w:eastAsia="Times New Roman" w:hAnsi="Arial" w:cs="Times New Roman"/>
          <w:kern w:val="0"/>
          <w:szCs w:val="24"/>
          <w:lang w:eastAsia="de-DE"/>
          <w14:ligatures w14:val="none"/>
        </w:rPr>
      </w:pPr>
    </w:p>
    <w:p w14:paraId="380EBB36" w14:textId="77777777" w:rsidR="008841C4" w:rsidRPr="008841C4" w:rsidRDefault="008841C4" w:rsidP="008841C4">
      <w:pPr>
        <w:spacing w:after="0" w:line="276" w:lineRule="auto"/>
        <w:rPr>
          <w:rFonts w:ascii="Arial" w:eastAsia="Times New Roman" w:hAnsi="Arial" w:cs="Times New Roman"/>
          <w:kern w:val="0"/>
          <w:szCs w:val="24"/>
          <w:lang w:eastAsia="de-DE"/>
          <w14:ligatures w14:val="none"/>
        </w:rPr>
      </w:pPr>
      <w:r w:rsidRPr="008841C4">
        <w:rPr>
          <w:rFonts w:ascii="Arial" w:eastAsia="Times New Roman" w:hAnsi="Arial" w:cs="Times New Roman"/>
          <w:kern w:val="0"/>
          <w:szCs w:val="24"/>
          <w:lang w:eastAsia="de-DE"/>
          <w14:ligatures w14:val="none"/>
        </w:rPr>
        <w:t>Provide information on:</w:t>
      </w:r>
    </w:p>
    <w:p w14:paraId="568638BC" w14:textId="77777777" w:rsidR="008841C4" w:rsidRPr="008841C4" w:rsidRDefault="008841C4" w:rsidP="008841C4">
      <w:pPr>
        <w:numPr>
          <w:ilvl w:val="0"/>
          <w:numId w:val="10"/>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b/>
          <w:kern w:val="0"/>
          <w:szCs w:val="24"/>
          <w:lang w:eastAsia="de-DE"/>
          <w14:ligatures w14:val="none"/>
        </w:rPr>
        <w:t>Geographic distribution of hosts in the UK</w:t>
      </w:r>
    </w:p>
    <w:p w14:paraId="763B736A" w14:textId="77777777" w:rsidR="008841C4" w:rsidRPr="008841C4" w:rsidRDefault="008841C4" w:rsidP="008841C4">
      <w:pPr>
        <w:numPr>
          <w:ilvl w:val="1"/>
          <w:numId w:val="10"/>
        </w:numPr>
        <w:spacing w:after="0" w:line="276" w:lineRule="auto"/>
        <w:rPr>
          <w:rFonts w:ascii="Arial" w:eastAsia="Times New Roman" w:hAnsi="Arial" w:cs="Times New Roman"/>
          <w:kern w:val="0"/>
          <w:szCs w:val="24"/>
          <w:lang w:eastAsia="de-DE"/>
          <w14:ligatures w14:val="none"/>
        </w:rPr>
      </w:pPr>
      <w:r w:rsidRPr="008841C4">
        <w:rPr>
          <w:rFonts w:ascii="Arial" w:eastAsia="Times New Roman" w:hAnsi="Arial" w:cs="Times New Roman"/>
          <w:kern w:val="0"/>
          <w:szCs w:val="24"/>
          <w:lang w:eastAsia="de-DE"/>
          <w14:ligatures w14:val="none"/>
        </w:rPr>
        <w:t>Describe the geographic and habitat distribution of target and non-target hosts in the UK. Depending on the hosts, a map may be appropriate.</w:t>
      </w:r>
    </w:p>
    <w:p w14:paraId="61C791A8" w14:textId="77777777" w:rsidR="008841C4" w:rsidRDefault="008841C4" w:rsidP="008841C4">
      <w:pPr>
        <w:numPr>
          <w:ilvl w:val="1"/>
          <w:numId w:val="10"/>
        </w:numPr>
        <w:spacing w:after="0" w:line="276" w:lineRule="auto"/>
        <w:rPr>
          <w:rFonts w:ascii="Arial" w:eastAsia="Times New Roman" w:hAnsi="Arial" w:cs="Times New Roman"/>
          <w:kern w:val="0"/>
          <w:szCs w:val="24"/>
          <w:lang w:eastAsia="de-DE"/>
          <w14:ligatures w14:val="none"/>
        </w:rPr>
      </w:pPr>
      <w:r w:rsidRPr="008841C4">
        <w:rPr>
          <w:rFonts w:ascii="Arial" w:eastAsia="Times New Roman" w:hAnsi="Arial" w:cs="Times New Roman"/>
          <w:kern w:val="0"/>
          <w:szCs w:val="24"/>
          <w:lang w:eastAsia="de-DE"/>
          <w14:ligatures w14:val="none"/>
        </w:rPr>
        <w:t>Describe the temporal availability of these hosts with respect to the lifecycle of the MBCA in the UK.</w:t>
      </w:r>
    </w:p>
    <w:p w14:paraId="0CEAACA3" w14:textId="77777777" w:rsidR="00EA5A9C" w:rsidRDefault="00EA5A9C" w:rsidP="005678EC">
      <w:pPr>
        <w:spacing w:after="0" w:line="276" w:lineRule="auto"/>
        <w:ind w:left="1440"/>
        <w:rPr>
          <w:rFonts w:ascii="Arial" w:eastAsia="Times New Roman" w:hAnsi="Arial" w:cs="Times New Roman"/>
          <w:kern w:val="0"/>
          <w:szCs w:val="24"/>
          <w:lang w:eastAsia="de-DE"/>
          <w14:ligatures w14:val="none"/>
        </w:rPr>
      </w:pPr>
    </w:p>
    <w:p w14:paraId="5910189D" w14:textId="77777777" w:rsidR="00EA5A9C" w:rsidRPr="008841C4" w:rsidRDefault="00EA5A9C" w:rsidP="00EA5A9C">
      <w:pPr>
        <w:numPr>
          <w:ilvl w:val="0"/>
          <w:numId w:val="10"/>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b/>
          <w:kern w:val="0"/>
          <w:szCs w:val="24"/>
          <w:lang w:eastAsia="de-DE"/>
          <w14:ligatures w14:val="none"/>
        </w:rPr>
        <w:t>Alternate hosts and other essential species</w:t>
      </w:r>
    </w:p>
    <w:p w14:paraId="598D34D2" w14:textId="77777777" w:rsidR="00EA5A9C" w:rsidRPr="008841C4" w:rsidRDefault="00EA5A9C" w:rsidP="00EA5A9C">
      <w:pPr>
        <w:numPr>
          <w:ilvl w:val="1"/>
          <w:numId w:val="10"/>
        </w:numPr>
        <w:spacing w:after="0" w:line="276" w:lineRule="auto"/>
        <w:rPr>
          <w:rFonts w:ascii="Arial" w:eastAsia="Times New Roman" w:hAnsi="Arial" w:cs="Times New Roman"/>
          <w:i/>
          <w:kern w:val="0"/>
          <w:szCs w:val="24"/>
          <w:lang w:eastAsia="de-DE"/>
          <w14:ligatures w14:val="none"/>
        </w:rPr>
      </w:pPr>
      <w:r w:rsidRPr="008841C4">
        <w:rPr>
          <w:rFonts w:ascii="Arial" w:eastAsia="Times New Roman" w:hAnsi="Arial" w:cs="Times New Roman"/>
          <w:kern w:val="0"/>
          <w:szCs w:val="24"/>
          <w:lang w:eastAsia="de-DE"/>
          <w14:ligatures w14:val="none"/>
        </w:rPr>
        <w:t>Detail whether the MBCA requires more than one host or other species to complete its lifecycle.</w:t>
      </w:r>
    </w:p>
    <w:p w14:paraId="293B3BCA" w14:textId="4B4EFF1C" w:rsidR="00EA5A9C" w:rsidRPr="00EA5A9C" w:rsidRDefault="00EA5A9C" w:rsidP="00EA5A9C">
      <w:pPr>
        <w:numPr>
          <w:ilvl w:val="1"/>
          <w:numId w:val="10"/>
        </w:numPr>
        <w:spacing w:after="0" w:line="276" w:lineRule="auto"/>
        <w:rPr>
          <w:rFonts w:ascii="Arial" w:eastAsia="Times New Roman" w:hAnsi="Arial" w:cs="Times New Roman"/>
          <w:kern w:val="0"/>
          <w:szCs w:val="24"/>
          <w:lang w:eastAsia="de-DE"/>
          <w14:ligatures w14:val="none"/>
        </w:rPr>
      </w:pPr>
      <w:r w:rsidRPr="008841C4">
        <w:rPr>
          <w:rFonts w:ascii="Arial" w:eastAsia="Times New Roman" w:hAnsi="Arial" w:cs="Times New Roman"/>
          <w:kern w:val="0"/>
          <w:szCs w:val="24"/>
          <w:lang w:eastAsia="de-DE"/>
          <w14:ligatures w14:val="none"/>
        </w:rPr>
        <w:t>Describe whether all necessary hosts or species are present in the UK and if they are distributed sufficiently near to each other for the MBCA to complete its lifecycle (can link back to “Host distribution”, where appropriate).</w:t>
      </w:r>
    </w:p>
    <w:p w14:paraId="33659701" w14:textId="77777777" w:rsidR="00EA5A9C" w:rsidRDefault="00EA5A9C" w:rsidP="005678EC">
      <w:pPr>
        <w:spacing w:after="0" w:line="276" w:lineRule="auto"/>
        <w:ind w:left="1440"/>
        <w:rPr>
          <w:rFonts w:ascii="Arial" w:eastAsia="Times New Roman" w:hAnsi="Arial" w:cs="Times New Roman"/>
          <w:kern w:val="0"/>
          <w:szCs w:val="24"/>
          <w:lang w:eastAsia="de-DE"/>
          <w14:ligatures w14:val="none"/>
        </w:rPr>
      </w:pPr>
    </w:p>
    <w:p w14:paraId="50F1C8E6" w14:textId="77777777" w:rsidR="00EA5A9C" w:rsidRPr="008841C4" w:rsidRDefault="00EA5A9C" w:rsidP="00EA5A9C">
      <w:pPr>
        <w:numPr>
          <w:ilvl w:val="0"/>
          <w:numId w:val="10"/>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b/>
          <w:kern w:val="0"/>
          <w:szCs w:val="24"/>
          <w:lang w:eastAsia="de-DE"/>
          <w14:ligatures w14:val="none"/>
        </w:rPr>
        <w:t xml:space="preserve">Temperature tolerance </w:t>
      </w:r>
    </w:p>
    <w:p w14:paraId="66B4FBB7" w14:textId="77777777" w:rsidR="00EA5A9C" w:rsidRPr="008841C4" w:rsidRDefault="00EA5A9C" w:rsidP="00EA5A9C">
      <w:pPr>
        <w:numPr>
          <w:ilvl w:val="1"/>
          <w:numId w:val="10"/>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kern w:val="0"/>
          <w:szCs w:val="24"/>
          <w:lang w:eastAsia="de-DE"/>
          <w14:ligatures w14:val="none"/>
        </w:rPr>
        <w:t>Match the climate of the UK with areas of the MBCA’s current distribution, which could include a comparison of mean min/max temperatures, K</w:t>
      </w:r>
      <w:r w:rsidRPr="008841C4">
        <w:rPr>
          <w:rFonts w:ascii="Arial" w:eastAsia="Times New Roman" w:hAnsi="Arial" w:cs="Arial"/>
          <w:kern w:val="0"/>
          <w:szCs w:val="24"/>
          <w:lang w:eastAsia="de-DE"/>
          <w14:ligatures w14:val="none"/>
        </w:rPr>
        <w:t>ö</w:t>
      </w:r>
      <w:r w:rsidRPr="008841C4">
        <w:rPr>
          <w:rFonts w:ascii="Arial" w:eastAsia="Times New Roman" w:hAnsi="Arial" w:cs="Times New Roman"/>
          <w:kern w:val="0"/>
          <w:szCs w:val="24"/>
          <w:lang w:eastAsia="de-DE"/>
          <w14:ligatures w14:val="none"/>
        </w:rPr>
        <w:t>ppen-Geiger zones or CLIMEX (or other program) modelling.</w:t>
      </w:r>
    </w:p>
    <w:p w14:paraId="4829855B" w14:textId="77777777" w:rsidR="00EA5A9C" w:rsidRPr="008841C4" w:rsidRDefault="00EA5A9C" w:rsidP="00EA5A9C">
      <w:pPr>
        <w:numPr>
          <w:ilvl w:val="1"/>
          <w:numId w:val="10"/>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kern w:val="0"/>
          <w:szCs w:val="24"/>
          <w:lang w:eastAsia="de-DE"/>
          <w14:ligatures w14:val="none"/>
        </w:rPr>
        <w:t>Detail the temperature biology of the MBCA, including its:</w:t>
      </w:r>
    </w:p>
    <w:p w14:paraId="7BEDC0C8" w14:textId="77777777" w:rsidR="00EA5A9C" w:rsidRPr="008841C4" w:rsidRDefault="00EA5A9C" w:rsidP="00EA5A9C">
      <w:pPr>
        <w:numPr>
          <w:ilvl w:val="2"/>
          <w:numId w:val="10"/>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kern w:val="0"/>
          <w:szCs w:val="24"/>
          <w:lang w:eastAsia="de-DE"/>
          <w14:ligatures w14:val="none"/>
        </w:rPr>
        <w:t xml:space="preserve">Development thresholds </w:t>
      </w:r>
    </w:p>
    <w:p w14:paraId="6B09B8DB" w14:textId="77777777" w:rsidR="00EA5A9C" w:rsidRPr="008841C4" w:rsidRDefault="00EA5A9C" w:rsidP="00EA5A9C">
      <w:pPr>
        <w:numPr>
          <w:ilvl w:val="2"/>
          <w:numId w:val="10"/>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kern w:val="0"/>
          <w:szCs w:val="24"/>
          <w:lang w:eastAsia="de-DE"/>
          <w14:ligatures w14:val="none"/>
        </w:rPr>
        <w:t>Temperature optimums</w:t>
      </w:r>
    </w:p>
    <w:p w14:paraId="6F05A1AB" w14:textId="77777777" w:rsidR="00EA5A9C" w:rsidRPr="008841C4" w:rsidRDefault="00EA5A9C" w:rsidP="00EA5A9C">
      <w:pPr>
        <w:numPr>
          <w:ilvl w:val="2"/>
          <w:numId w:val="10"/>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kern w:val="0"/>
          <w:szCs w:val="24"/>
          <w:lang w:eastAsia="de-DE"/>
          <w14:ligatures w14:val="none"/>
        </w:rPr>
        <w:t xml:space="preserve">Temperature survival thresholds </w:t>
      </w:r>
    </w:p>
    <w:p w14:paraId="4617FD8E" w14:textId="77777777" w:rsidR="00EA5A9C" w:rsidRPr="005678EC" w:rsidRDefault="00EA5A9C" w:rsidP="00EA5A9C">
      <w:pPr>
        <w:numPr>
          <w:ilvl w:val="2"/>
          <w:numId w:val="10"/>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kern w:val="0"/>
          <w:szCs w:val="24"/>
          <w:lang w:eastAsia="de-DE"/>
          <w14:ligatures w14:val="none"/>
        </w:rPr>
        <w:t>Sub-lethal effects of temperature (e.g., on reproduction, development etc.)</w:t>
      </w:r>
    </w:p>
    <w:p w14:paraId="2400D043" w14:textId="77777777" w:rsidR="005678EC" w:rsidRPr="008841C4" w:rsidRDefault="005678EC" w:rsidP="005678EC">
      <w:pPr>
        <w:spacing w:after="0" w:line="276" w:lineRule="auto"/>
        <w:ind w:left="2160"/>
        <w:rPr>
          <w:rFonts w:ascii="Arial" w:eastAsia="Times New Roman" w:hAnsi="Arial" w:cs="Times New Roman"/>
          <w:b/>
          <w:kern w:val="0"/>
          <w:szCs w:val="24"/>
          <w:lang w:eastAsia="de-DE"/>
          <w14:ligatures w14:val="none"/>
        </w:rPr>
      </w:pPr>
    </w:p>
    <w:p w14:paraId="02A1FB6E" w14:textId="77777777" w:rsidR="00EA5A9C" w:rsidRPr="008841C4" w:rsidRDefault="00EA5A9C" w:rsidP="00EA5A9C">
      <w:pPr>
        <w:numPr>
          <w:ilvl w:val="0"/>
          <w:numId w:val="10"/>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b/>
          <w:kern w:val="0"/>
          <w:szCs w:val="24"/>
          <w:lang w:eastAsia="de-DE"/>
          <w14:ligatures w14:val="none"/>
        </w:rPr>
        <w:t>Other abiotic factors</w:t>
      </w:r>
    </w:p>
    <w:p w14:paraId="1B375DD7" w14:textId="77777777" w:rsidR="00EA5A9C" w:rsidRPr="008841C4" w:rsidRDefault="00EA5A9C" w:rsidP="00EA5A9C">
      <w:pPr>
        <w:numPr>
          <w:ilvl w:val="1"/>
          <w:numId w:val="10"/>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kern w:val="0"/>
          <w:szCs w:val="24"/>
          <w:lang w:eastAsia="de-DE"/>
          <w14:ligatures w14:val="none"/>
        </w:rPr>
        <w:t>Provide details of other abiotic factors that may affect the establishment of the MBCA, including those which may affect climate and habitat matching beyond temperature and host distribution, and provide information on physiological limits as for temperature tolerance.</w:t>
      </w:r>
    </w:p>
    <w:p w14:paraId="3617C166" w14:textId="77777777" w:rsidR="00EA5A9C" w:rsidRPr="008841C4" w:rsidRDefault="00EA5A9C" w:rsidP="00EA5A9C">
      <w:pPr>
        <w:numPr>
          <w:ilvl w:val="1"/>
          <w:numId w:val="10"/>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kern w:val="0"/>
          <w:szCs w:val="24"/>
          <w:lang w:eastAsia="de-DE"/>
          <w14:ligatures w14:val="none"/>
        </w:rPr>
        <w:t>Other abiotic factors may include:</w:t>
      </w:r>
    </w:p>
    <w:p w14:paraId="48632AB0" w14:textId="77777777" w:rsidR="00EA5A9C" w:rsidRPr="008841C4" w:rsidRDefault="00EA5A9C" w:rsidP="00EA5A9C">
      <w:pPr>
        <w:numPr>
          <w:ilvl w:val="2"/>
          <w:numId w:val="10"/>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kern w:val="0"/>
          <w:szCs w:val="24"/>
          <w:lang w:eastAsia="de-DE"/>
          <w14:ligatures w14:val="none"/>
        </w:rPr>
        <w:t>Humidity and rainfall</w:t>
      </w:r>
    </w:p>
    <w:p w14:paraId="1F698A77" w14:textId="77777777" w:rsidR="00EA5A9C" w:rsidRPr="008841C4" w:rsidRDefault="00EA5A9C" w:rsidP="00EA5A9C">
      <w:pPr>
        <w:numPr>
          <w:ilvl w:val="2"/>
          <w:numId w:val="10"/>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kern w:val="0"/>
          <w:szCs w:val="24"/>
          <w:lang w:eastAsia="de-DE"/>
          <w14:ligatures w14:val="none"/>
        </w:rPr>
        <w:t>pH</w:t>
      </w:r>
    </w:p>
    <w:p w14:paraId="2EF1B99E" w14:textId="77777777" w:rsidR="00EA5A9C" w:rsidRPr="008841C4" w:rsidRDefault="00EA5A9C" w:rsidP="00EA5A9C">
      <w:pPr>
        <w:numPr>
          <w:ilvl w:val="2"/>
          <w:numId w:val="10"/>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kern w:val="0"/>
          <w:szCs w:val="24"/>
          <w:lang w:eastAsia="de-DE"/>
          <w14:ligatures w14:val="none"/>
        </w:rPr>
        <w:t>Salinity</w:t>
      </w:r>
    </w:p>
    <w:p w14:paraId="0A6AB9B2" w14:textId="77777777" w:rsidR="00EA5A9C" w:rsidRPr="008841C4" w:rsidRDefault="00EA5A9C" w:rsidP="00EA5A9C">
      <w:pPr>
        <w:numPr>
          <w:ilvl w:val="2"/>
          <w:numId w:val="10"/>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kern w:val="0"/>
          <w:szCs w:val="24"/>
          <w:lang w:eastAsia="de-DE"/>
          <w14:ligatures w14:val="none"/>
        </w:rPr>
        <w:t>Topography</w:t>
      </w:r>
    </w:p>
    <w:p w14:paraId="33F6554A" w14:textId="5A25270D" w:rsidR="00EA5A9C" w:rsidRPr="005678EC" w:rsidRDefault="00EA5A9C" w:rsidP="005678EC">
      <w:pPr>
        <w:numPr>
          <w:ilvl w:val="2"/>
          <w:numId w:val="10"/>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kern w:val="0"/>
          <w:szCs w:val="24"/>
          <w:lang w:eastAsia="de-DE"/>
          <w14:ligatures w14:val="none"/>
        </w:rPr>
        <w:t>Soil characteristics</w:t>
      </w:r>
    </w:p>
    <w:p w14:paraId="58918444" w14:textId="77777777" w:rsidR="008841C4" w:rsidRPr="008841C4" w:rsidRDefault="008841C4" w:rsidP="005678EC">
      <w:pPr>
        <w:spacing w:after="0" w:line="276" w:lineRule="auto"/>
        <w:rPr>
          <w:rFonts w:ascii="Arial" w:eastAsia="Times New Roman" w:hAnsi="Arial" w:cs="Times New Roman"/>
          <w:b/>
          <w:kern w:val="0"/>
          <w:szCs w:val="24"/>
          <w:lang w:eastAsia="de-DE"/>
          <w14:ligatures w14:val="none"/>
        </w:rPr>
      </w:pPr>
    </w:p>
    <w:p w14:paraId="618C0F40" w14:textId="77777777" w:rsidR="008841C4" w:rsidRPr="008841C4" w:rsidRDefault="008841C4" w:rsidP="008841C4">
      <w:pPr>
        <w:numPr>
          <w:ilvl w:val="0"/>
          <w:numId w:val="10"/>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b/>
          <w:kern w:val="0"/>
          <w:szCs w:val="24"/>
          <w:lang w:eastAsia="de-DE"/>
          <w14:ligatures w14:val="none"/>
        </w:rPr>
        <w:t>Competition and natural enemies</w:t>
      </w:r>
    </w:p>
    <w:p w14:paraId="5531EF54" w14:textId="77777777" w:rsidR="008841C4" w:rsidRPr="008841C4" w:rsidRDefault="008841C4" w:rsidP="008841C4">
      <w:pPr>
        <w:numPr>
          <w:ilvl w:val="1"/>
          <w:numId w:val="10"/>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kern w:val="0"/>
          <w:szCs w:val="24"/>
          <w:lang w:eastAsia="de-DE"/>
          <w14:ligatures w14:val="none"/>
        </w:rPr>
        <w:lastRenderedPageBreak/>
        <w:t>Provide details of other organisms that may outcompete, infect, or feed on the MBCA in the UK and this many limit establishment.</w:t>
      </w:r>
    </w:p>
    <w:p w14:paraId="77B744A0" w14:textId="77777777" w:rsidR="008841C4" w:rsidRPr="008841C4" w:rsidRDefault="008841C4" w:rsidP="008841C4">
      <w:pPr>
        <w:spacing w:after="0" w:line="276" w:lineRule="auto"/>
        <w:ind w:left="1440"/>
        <w:rPr>
          <w:rFonts w:ascii="Arial" w:eastAsia="Times New Roman" w:hAnsi="Arial" w:cs="Times New Roman"/>
          <w:b/>
          <w:kern w:val="0"/>
          <w:szCs w:val="24"/>
          <w:lang w:eastAsia="de-DE"/>
          <w14:ligatures w14:val="none"/>
        </w:rPr>
      </w:pPr>
    </w:p>
    <w:p w14:paraId="4CD0A988" w14:textId="77777777" w:rsidR="008841C4" w:rsidRPr="008841C4" w:rsidRDefault="008841C4" w:rsidP="008841C4">
      <w:pPr>
        <w:numPr>
          <w:ilvl w:val="0"/>
          <w:numId w:val="10"/>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b/>
          <w:kern w:val="0"/>
          <w:szCs w:val="24"/>
          <w:lang w:eastAsia="de-DE"/>
          <w14:ligatures w14:val="none"/>
        </w:rPr>
        <w:t>Other factors</w:t>
      </w:r>
    </w:p>
    <w:p w14:paraId="7C04A689" w14:textId="77777777" w:rsidR="008841C4" w:rsidRPr="008841C4" w:rsidRDefault="008841C4" w:rsidP="008841C4">
      <w:pPr>
        <w:numPr>
          <w:ilvl w:val="1"/>
          <w:numId w:val="10"/>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kern w:val="0"/>
          <w:szCs w:val="24"/>
          <w:lang w:eastAsia="de-DE"/>
          <w14:ligatures w14:val="none"/>
        </w:rPr>
        <w:t>Provide information on any other factors that may affect the establishment of the MBCA, including:</w:t>
      </w:r>
    </w:p>
    <w:p w14:paraId="5975D7B2" w14:textId="77777777" w:rsidR="008841C4" w:rsidRPr="008841C4" w:rsidRDefault="008841C4" w:rsidP="008841C4">
      <w:pPr>
        <w:numPr>
          <w:ilvl w:val="2"/>
          <w:numId w:val="10"/>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kern w:val="0"/>
          <w:szCs w:val="24"/>
          <w:lang w:eastAsia="de-DE"/>
          <w14:ligatures w14:val="none"/>
        </w:rPr>
        <w:t>Current management practices (e.g., pesticide programmes)</w:t>
      </w:r>
    </w:p>
    <w:p w14:paraId="18E0A04F" w14:textId="77777777" w:rsidR="008841C4" w:rsidRPr="008841C4" w:rsidRDefault="008841C4" w:rsidP="008841C4">
      <w:pPr>
        <w:numPr>
          <w:ilvl w:val="2"/>
          <w:numId w:val="10"/>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kern w:val="0"/>
          <w:szCs w:val="24"/>
          <w:lang w:eastAsia="de-DE"/>
          <w14:ligatures w14:val="none"/>
        </w:rPr>
        <w:t>Agronomic factors such as the systems used to grow the crops where the MBCA is intended for use</w:t>
      </w:r>
    </w:p>
    <w:p w14:paraId="7C72A59A" w14:textId="77777777" w:rsidR="008841C4" w:rsidRPr="008841C4" w:rsidRDefault="008841C4" w:rsidP="008841C4">
      <w:pPr>
        <w:numPr>
          <w:ilvl w:val="2"/>
          <w:numId w:val="10"/>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kern w:val="0"/>
          <w:szCs w:val="24"/>
          <w:lang w:eastAsia="de-DE"/>
          <w14:ligatures w14:val="none"/>
        </w:rPr>
        <w:t>Reproductive strategy and adaptability (e.g., if asexual, there is a greater chance of establishment)</w:t>
      </w:r>
    </w:p>
    <w:p w14:paraId="5547F9E8" w14:textId="77777777" w:rsidR="008841C4" w:rsidRPr="008841C4" w:rsidRDefault="008841C4" w:rsidP="008841C4">
      <w:pPr>
        <w:numPr>
          <w:ilvl w:val="2"/>
          <w:numId w:val="10"/>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kern w:val="0"/>
          <w:szCs w:val="24"/>
          <w:lang w:eastAsia="de-DE"/>
          <w14:ligatures w14:val="none"/>
        </w:rPr>
        <w:t>Preferred and less preferred habitats, including factors that determine habitat selection</w:t>
      </w:r>
    </w:p>
    <w:p w14:paraId="454B27F3" w14:textId="77777777" w:rsidR="008841C4" w:rsidRPr="008841C4" w:rsidRDefault="008841C4" w:rsidP="008841C4">
      <w:pPr>
        <w:spacing w:after="0" w:line="276" w:lineRule="auto"/>
        <w:rPr>
          <w:rFonts w:ascii="Arial" w:eastAsia="Times New Roman" w:hAnsi="Arial" w:cs="Times New Roman"/>
          <w:b/>
          <w:kern w:val="0"/>
          <w:szCs w:val="24"/>
          <w:lang w:eastAsia="de-DE"/>
          <w14:ligatures w14:val="none"/>
        </w:rPr>
      </w:pPr>
    </w:p>
    <w:tbl>
      <w:tblPr>
        <w:tblW w:w="918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ECFF"/>
        <w:tblLayout w:type="fixed"/>
        <w:tblCellMar>
          <w:left w:w="70" w:type="dxa"/>
          <w:right w:w="70" w:type="dxa"/>
        </w:tblCellMar>
        <w:tblLook w:val="0000" w:firstRow="0" w:lastRow="0" w:firstColumn="0" w:lastColumn="0" w:noHBand="0" w:noVBand="0"/>
      </w:tblPr>
      <w:tblGrid>
        <w:gridCol w:w="9180"/>
      </w:tblGrid>
      <w:tr w:rsidR="008841C4" w:rsidRPr="008841C4" w14:paraId="4A7C70D1" w14:textId="77777777">
        <w:trPr>
          <w:cantSplit/>
          <w:trHeight w:val="396"/>
        </w:trPr>
        <w:tc>
          <w:tcPr>
            <w:tcW w:w="9180" w:type="dxa"/>
            <w:shd w:val="clear" w:color="auto" w:fill="CCECFF"/>
            <w:vAlign w:val="center"/>
          </w:tcPr>
          <w:p w14:paraId="6F4879FA" w14:textId="77777777" w:rsidR="008841C4" w:rsidRPr="008841C4" w:rsidRDefault="008841C4" w:rsidP="008841C4">
            <w:pPr>
              <w:spacing w:after="0" w:line="240" w:lineRule="auto"/>
              <w:rPr>
                <w:rFonts w:ascii="Arial" w:eastAsia="Times New Roman" w:hAnsi="Arial" w:cs="Times"/>
                <w:noProof/>
                <w:kern w:val="0"/>
                <w:szCs w:val="16"/>
                <w:lang w:eastAsia="de-DE"/>
                <w14:ligatures w14:val="none"/>
              </w:rPr>
            </w:pPr>
            <w:r w:rsidRPr="008841C4">
              <w:rPr>
                <w:rFonts w:ascii="Arial" w:eastAsia="Times New Roman" w:hAnsi="Arial" w:cs="Times"/>
                <w:b/>
                <w:kern w:val="0"/>
                <w:sz w:val="24"/>
                <w:szCs w:val="16"/>
                <w:lang w:eastAsia="nl-NL"/>
                <w14:ligatures w14:val="none"/>
              </w:rPr>
              <w:t xml:space="preserve">3.2. Host range </w:t>
            </w:r>
          </w:p>
        </w:tc>
      </w:tr>
    </w:tbl>
    <w:p w14:paraId="114C7E97" w14:textId="77777777" w:rsidR="008841C4" w:rsidRPr="008841C4" w:rsidRDefault="008841C4" w:rsidP="008841C4">
      <w:pPr>
        <w:spacing w:after="0" w:line="276" w:lineRule="auto"/>
        <w:rPr>
          <w:rFonts w:ascii="Arial" w:eastAsia="Times New Roman" w:hAnsi="Arial" w:cs="Times New Roman"/>
          <w:kern w:val="0"/>
          <w:szCs w:val="24"/>
          <w:lang w:eastAsia="de-DE"/>
          <w14:ligatures w14:val="none"/>
        </w:rPr>
      </w:pPr>
    </w:p>
    <w:p w14:paraId="3EA1117D" w14:textId="77777777" w:rsidR="008841C4" w:rsidRPr="008841C4" w:rsidRDefault="008841C4" w:rsidP="008841C4">
      <w:pPr>
        <w:spacing w:after="0" w:line="276" w:lineRule="auto"/>
        <w:rPr>
          <w:rFonts w:ascii="Arial" w:eastAsia="Times New Roman" w:hAnsi="Arial" w:cs="Times New Roman"/>
          <w:kern w:val="0"/>
          <w:szCs w:val="24"/>
          <w:lang w:eastAsia="de-DE"/>
          <w14:ligatures w14:val="none"/>
        </w:rPr>
      </w:pPr>
      <w:r w:rsidRPr="008841C4">
        <w:rPr>
          <w:rFonts w:ascii="Arial" w:eastAsia="Times New Roman" w:hAnsi="Arial" w:cs="Times New Roman"/>
          <w:kern w:val="0"/>
          <w:szCs w:val="24"/>
          <w:lang w:eastAsia="de-DE"/>
          <w14:ligatures w14:val="none"/>
        </w:rPr>
        <w:t>Provide information on:</w:t>
      </w:r>
    </w:p>
    <w:p w14:paraId="4428CFD0" w14:textId="77777777" w:rsidR="008841C4" w:rsidRPr="008841C4" w:rsidRDefault="008841C4" w:rsidP="008841C4">
      <w:pPr>
        <w:numPr>
          <w:ilvl w:val="0"/>
          <w:numId w:val="21"/>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b/>
          <w:kern w:val="0"/>
          <w:szCs w:val="24"/>
          <w:lang w:eastAsia="de-DE"/>
          <w14:ligatures w14:val="none"/>
        </w:rPr>
        <w:t xml:space="preserve">Target hosts </w:t>
      </w:r>
    </w:p>
    <w:p w14:paraId="6CB92B83" w14:textId="77777777" w:rsidR="008841C4" w:rsidRPr="008841C4" w:rsidRDefault="008841C4" w:rsidP="008841C4">
      <w:pPr>
        <w:numPr>
          <w:ilvl w:val="1"/>
          <w:numId w:val="22"/>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kern w:val="0"/>
          <w:szCs w:val="24"/>
          <w:lang w:eastAsia="de-DE"/>
          <w14:ligatures w14:val="none"/>
        </w:rPr>
        <w:t>The hosts intended to be suppressed by the MBCA.</w:t>
      </w:r>
    </w:p>
    <w:p w14:paraId="16C72F56" w14:textId="77777777" w:rsidR="008841C4" w:rsidRPr="008841C4" w:rsidRDefault="008841C4" w:rsidP="008841C4">
      <w:pPr>
        <w:spacing w:after="0" w:line="276" w:lineRule="auto"/>
        <w:rPr>
          <w:rFonts w:ascii="Arial" w:eastAsia="Times New Roman" w:hAnsi="Arial" w:cs="Times New Roman"/>
          <w:kern w:val="0"/>
          <w:szCs w:val="24"/>
          <w:lang w:eastAsia="de-DE"/>
          <w14:ligatures w14:val="none"/>
        </w:rPr>
      </w:pPr>
    </w:p>
    <w:p w14:paraId="726FBBB3" w14:textId="77777777" w:rsidR="008841C4" w:rsidRPr="008841C4" w:rsidRDefault="008841C4" w:rsidP="008841C4">
      <w:pPr>
        <w:numPr>
          <w:ilvl w:val="0"/>
          <w:numId w:val="11"/>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b/>
          <w:kern w:val="0"/>
          <w:szCs w:val="24"/>
          <w:lang w:eastAsia="de-DE"/>
          <w14:ligatures w14:val="none"/>
        </w:rPr>
        <w:t>Host testing (own and others’ work)</w:t>
      </w:r>
    </w:p>
    <w:p w14:paraId="4380AA7A" w14:textId="77777777" w:rsidR="008841C4" w:rsidRPr="008841C4" w:rsidRDefault="008841C4" w:rsidP="008841C4">
      <w:pPr>
        <w:numPr>
          <w:ilvl w:val="1"/>
          <w:numId w:val="11"/>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kern w:val="0"/>
          <w:szCs w:val="24"/>
          <w:lang w:eastAsia="de-DE"/>
          <w14:ligatures w14:val="none"/>
        </w:rPr>
        <w:t xml:space="preserve">Describe the procedures used to determine the host range (e.g., phylogenetic relatedness and experimentation). </w:t>
      </w:r>
    </w:p>
    <w:p w14:paraId="3A18EC41" w14:textId="77777777" w:rsidR="008841C4" w:rsidRPr="008841C4" w:rsidRDefault="008841C4" w:rsidP="008841C4">
      <w:pPr>
        <w:numPr>
          <w:ilvl w:val="1"/>
          <w:numId w:val="11"/>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kern w:val="0"/>
          <w:szCs w:val="24"/>
          <w:lang w:eastAsia="de-DE"/>
          <w14:ligatures w14:val="none"/>
        </w:rPr>
        <w:t>Provide a list of hosts tested, with information on their relatedness to the target host and if they are present in the UK.</w:t>
      </w:r>
    </w:p>
    <w:p w14:paraId="692C3C99" w14:textId="77777777" w:rsidR="008841C4" w:rsidRPr="008841C4" w:rsidRDefault="008841C4" w:rsidP="008841C4">
      <w:pPr>
        <w:numPr>
          <w:ilvl w:val="1"/>
          <w:numId w:val="11"/>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kern w:val="0"/>
          <w:szCs w:val="24"/>
          <w:lang w:eastAsia="de-DE"/>
          <w14:ligatures w14:val="none"/>
        </w:rPr>
        <w:t xml:space="preserve">Describe the methods used for host-range testing, including: </w:t>
      </w:r>
    </w:p>
    <w:p w14:paraId="611DA241" w14:textId="77777777" w:rsidR="008841C4" w:rsidRPr="008841C4" w:rsidRDefault="008841C4" w:rsidP="008841C4">
      <w:pPr>
        <w:numPr>
          <w:ilvl w:val="2"/>
          <w:numId w:val="11"/>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kern w:val="0"/>
          <w:szCs w:val="24"/>
          <w:lang w:eastAsia="de-DE"/>
          <w14:ligatures w14:val="none"/>
        </w:rPr>
        <w:t>Collection and culturing methods</w:t>
      </w:r>
    </w:p>
    <w:p w14:paraId="48E68E4D" w14:textId="77777777" w:rsidR="008841C4" w:rsidRPr="008841C4" w:rsidRDefault="008841C4" w:rsidP="008841C4">
      <w:pPr>
        <w:numPr>
          <w:ilvl w:val="2"/>
          <w:numId w:val="11"/>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kern w:val="0"/>
          <w:szCs w:val="24"/>
          <w:lang w:eastAsia="de-DE"/>
          <w14:ligatures w14:val="none"/>
        </w:rPr>
        <w:t>Experimental design (including number of replicates) and test conditions</w:t>
      </w:r>
    </w:p>
    <w:p w14:paraId="4FEDEF05" w14:textId="77777777" w:rsidR="008841C4" w:rsidRPr="008841C4" w:rsidRDefault="008841C4" w:rsidP="008841C4">
      <w:pPr>
        <w:numPr>
          <w:ilvl w:val="2"/>
          <w:numId w:val="11"/>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kern w:val="0"/>
          <w:szCs w:val="24"/>
          <w:lang w:eastAsia="de-DE"/>
          <w14:ligatures w14:val="none"/>
        </w:rPr>
        <w:t>Life-stages tested and quantity of organism</w:t>
      </w:r>
    </w:p>
    <w:p w14:paraId="75F784DB" w14:textId="77777777" w:rsidR="008841C4" w:rsidRPr="008841C4" w:rsidRDefault="008841C4" w:rsidP="008841C4">
      <w:pPr>
        <w:numPr>
          <w:ilvl w:val="1"/>
          <w:numId w:val="11"/>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kern w:val="0"/>
          <w:szCs w:val="24"/>
          <w:lang w:eastAsia="de-DE"/>
          <w14:ligatures w14:val="none"/>
        </w:rPr>
        <w:t>Describe the results from these tests, including the level of infection incurred by the MBCA.</w:t>
      </w:r>
    </w:p>
    <w:p w14:paraId="33B0B0EF" w14:textId="77777777" w:rsidR="008841C4" w:rsidRPr="008841C4" w:rsidRDefault="008841C4" w:rsidP="008841C4">
      <w:pPr>
        <w:spacing w:after="0" w:line="276" w:lineRule="auto"/>
        <w:rPr>
          <w:rFonts w:ascii="Arial" w:eastAsia="Times New Roman" w:hAnsi="Arial" w:cs="Times New Roman"/>
          <w:kern w:val="0"/>
          <w:szCs w:val="24"/>
          <w:lang w:eastAsia="de-DE"/>
          <w14:ligatures w14:val="none"/>
        </w:rPr>
      </w:pPr>
    </w:p>
    <w:p w14:paraId="1C807F8B" w14:textId="77777777" w:rsidR="008841C4" w:rsidRPr="008841C4" w:rsidRDefault="008841C4" w:rsidP="008841C4">
      <w:pPr>
        <w:numPr>
          <w:ilvl w:val="0"/>
          <w:numId w:val="23"/>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b/>
          <w:kern w:val="0"/>
          <w:szCs w:val="24"/>
          <w:lang w:eastAsia="de-DE"/>
          <w14:ligatures w14:val="none"/>
        </w:rPr>
        <w:t>Non-target hosts</w:t>
      </w:r>
    </w:p>
    <w:p w14:paraId="08A9AC40" w14:textId="77777777" w:rsidR="008841C4" w:rsidRPr="008841C4" w:rsidRDefault="008841C4" w:rsidP="008841C4">
      <w:pPr>
        <w:numPr>
          <w:ilvl w:val="1"/>
          <w:numId w:val="22"/>
        </w:numPr>
        <w:spacing w:after="0" w:line="276" w:lineRule="auto"/>
        <w:rPr>
          <w:rFonts w:ascii="Arial" w:eastAsia="Times New Roman" w:hAnsi="Arial" w:cs="Times New Roman"/>
          <w:kern w:val="0"/>
          <w:szCs w:val="24"/>
          <w:lang w:eastAsia="de-DE"/>
          <w14:ligatures w14:val="none"/>
        </w:rPr>
      </w:pPr>
      <w:r w:rsidRPr="008841C4">
        <w:rPr>
          <w:rFonts w:ascii="Arial" w:eastAsia="Times New Roman" w:hAnsi="Arial" w:cs="Times New Roman"/>
          <w:kern w:val="0"/>
          <w:szCs w:val="24"/>
          <w:lang w:eastAsia="de-DE"/>
          <w14:ligatures w14:val="none"/>
        </w:rPr>
        <w:t>This should include those where testing has been done and hosts that the MBCA has been recorded feeding on. Non-target hosts can be split into four categories:</w:t>
      </w:r>
    </w:p>
    <w:p w14:paraId="7041C1ED" w14:textId="77777777" w:rsidR="008841C4" w:rsidRPr="008841C4" w:rsidRDefault="008841C4" w:rsidP="008841C4">
      <w:pPr>
        <w:numPr>
          <w:ilvl w:val="2"/>
          <w:numId w:val="24"/>
        </w:numPr>
        <w:spacing w:after="0" w:line="276" w:lineRule="auto"/>
        <w:rPr>
          <w:rFonts w:ascii="Arial" w:eastAsia="Times New Roman" w:hAnsi="Arial" w:cs="Times New Roman"/>
          <w:kern w:val="0"/>
          <w:szCs w:val="24"/>
          <w:lang w:eastAsia="de-DE"/>
          <w14:ligatures w14:val="none"/>
        </w:rPr>
      </w:pPr>
      <w:r w:rsidRPr="008841C4">
        <w:rPr>
          <w:rFonts w:ascii="Arial" w:eastAsia="Times New Roman" w:hAnsi="Arial" w:cs="Times New Roman"/>
          <w:kern w:val="0"/>
          <w:szCs w:val="24"/>
          <w:lang w:eastAsia="de-DE"/>
          <w14:ligatures w14:val="none"/>
        </w:rPr>
        <w:t>Main host = a species that is regularly used as a host in its current habitat</w:t>
      </w:r>
    </w:p>
    <w:p w14:paraId="25B9A785" w14:textId="77777777" w:rsidR="008841C4" w:rsidRPr="008841C4" w:rsidRDefault="008841C4" w:rsidP="008841C4">
      <w:pPr>
        <w:numPr>
          <w:ilvl w:val="2"/>
          <w:numId w:val="24"/>
        </w:numPr>
        <w:spacing w:after="0" w:line="276" w:lineRule="auto"/>
        <w:rPr>
          <w:rFonts w:ascii="Arial" w:eastAsia="Times New Roman" w:hAnsi="Arial" w:cs="Times New Roman"/>
          <w:kern w:val="0"/>
          <w:szCs w:val="24"/>
          <w:lang w:eastAsia="de-DE"/>
          <w14:ligatures w14:val="none"/>
        </w:rPr>
      </w:pPr>
      <w:r w:rsidRPr="008841C4">
        <w:rPr>
          <w:rFonts w:ascii="Arial" w:eastAsia="Times New Roman" w:hAnsi="Arial" w:cs="Times New Roman"/>
          <w:kern w:val="0"/>
          <w:szCs w:val="24"/>
          <w:lang w:eastAsia="de-DE"/>
          <w14:ligatures w14:val="none"/>
        </w:rPr>
        <w:t>Minor host = a species that is irregularly used as a host in its current habitat</w:t>
      </w:r>
    </w:p>
    <w:p w14:paraId="5E5C6E0F" w14:textId="77777777" w:rsidR="008841C4" w:rsidRPr="008841C4" w:rsidRDefault="008841C4" w:rsidP="008841C4">
      <w:pPr>
        <w:numPr>
          <w:ilvl w:val="2"/>
          <w:numId w:val="24"/>
        </w:numPr>
        <w:spacing w:after="0" w:line="276" w:lineRule="auto"/>
        <w:rPr>
          <w:rFonts w:ascii="Arial" w:eastAsia="Times New Roman" w:hAnsi="Arial" w:cs="Times New Roman"/>
          <w:kern w:val="0"/>
          <w:szCs w:val="24"/>
          <w:lang w:eastAsia="de-DE"/>
          <w14:ligatures w14:val="none"/>
        </w:rPr>
      </w:pPr>
      <w:r w:rsidRPr="008841C4">
        <w:rPr>
          <w:rFonts w:ascii="Arial" w:eastAsia="Times New Roman" w:hAnsi="Arial" w:cs="Times New Roman"/>
          <w:kern w:val="0"/>
          <w:szCs w:val="24"/>
          <w:lang w:eastAsia="de-DE"/>
          <w14:ligatures w14:val="none"/>
        </w:rPr>
        <w:t xml:space="preserve">Incidental host = a species that only becomes infected when </w:t>
      </w:r>
      <w:proofErr w:type="gramStart"/>
      <w:r w:rsidRPr="008841C4">
        <w:rPr>
          <w:rFonts w:ascii="Arial" w:eastAsia="Times New Roman" w:hAnsi="Arial" w:cs="Times New Roman"/>
          <w:kern w:val="0"/>
          <w:szCs w:val="24"/>
          <w:lang w:eastAsia="de-DE"/>
          <w14:ligatures w14:val="none"/>
        </w:rPr>
        <w:t>in close proximity to</w:t>
      </w:r>
      <w:proofErr w:type="gramEnd"/>
      <w:r w:rsidRPr="008841C4">
        <w:rPr>
          <w:rFonts w:ascii="Arial" w:eastAsia="Times New Roman" w:hAnsi="Arial" w:cs="Times New Roman"/>
          <w:kern w:val="0"/>
          <w:szCs w:val="24"/>
          <w:lang w:eastAsia="de-DE"/>
          <w14:ligatures w14:val="none"/>
        </w:rPr>
        <w:t xml:space="preserve"> other host species that are heavily infected</w:t>
      </w:r>
    </w:p>
    <w:p w14:paraId="1AF72000" w14:textId="77777777" w:rsidR="008841C4" w:rsidRPr="008841C4" w:rsidRDefault="008841C4" w:rsidP="008841C4">
      <w:pPr>
        <w:numPr>
          <w:ilvl w:val="2"/>
          <w:numId w:val="24"/>
        </w:numPr>
        <w:spacing w:after="0" w:line="276" w:lineRule="auto"/>
        <w:rPr>
          <w:rFonts w:ascii="Arial" w:eastAsia="Times New Roman" w:hAnsi="Arial" w:cs="Times New Roman"/>
          <w:kern w:val="0"/>
          <w:szCs w:val="24"/>
          <w:lang w:eastAsia="de-DE"/>
          <w14:ligatures w14:val="none"/>
        </w:rPr>
      </w:pPr>
      <w:r w:rsidRPr="008841C4">
        <w:rPr>
          <w:rFonts w:ascii="Arial" w:eastAsia="Times New Roman" w:hAnsi="Arial" w:cs="Times New Roman"/>
          <w:kern w:val="0"/>
          <w:szCs w:val="24"/>
          <w:lang w:eastAsia="de-DE"/>
          <w14:ligatures w14:val="none"/>
        </w:rPr>
        <w:lastRenderedPageBreak/>
        <w:t xml:space="preserve">Experimental or potential host = a species that has only been demonstrated to be a host under experimental conditions or that </w:t>
      </w:r>
      <w:proofErr w:type="gramStart"/>
      <w:r w:rsidRPr="008841C4">
        <w:rPr>
          <w:rFonts w:ascii="Arial" w:eastAsia="Times New Roman" w:hAnsi="Arial" w:cs="Times New Roman"/>
          <w:kern w:val="0"/>
          <w:szCs w:val="24"/>
          <w:lang w:eastAsia="de-DE"/>
          <w14:ligatures w14:val="none"/>
        </w:rPr>
        <w:t>is considered to be</w:t>
      </w:r>
      <w:proofErr w:type="gramEnd"/>
      <w:r w:rsidRPr="008841C4">
        <w:rPr>
          <w:rFonts w:ascii="Arial" w:eastAsia="Times New Roman" w:hAnsi="Arial" w:cs="Times New Roman"/>
          <w:kern w:val="0"/>
          <w:szCs w:val="24"/>
          <w:lang w:eastAsia="de-DE"/>
          <w14:ligatures w14:val="none"/>
        </w:rPr>
        <w:t xml:space="preserve"> a potential host of the MBCA, especially those that may be of particular ecological significance.</w:t>
      </w:r>
    </w:p>
    <w:p w14:paraId="15935EB8" w14:textId="77777777" w:rsidR="008841C4" w:rsidRPr="008841C4" w:rsidRDefault="008841C4" w:rsidP="008841C4">
      <w:pPr>
        <w:spacing w:after="0" w:line="276" w:lineRule="auto"/>
        <w:rPr>
          <w:rFonts w:ascii="Arial" w:eastAsia="Times New Roman" w:hAnsi="Arial" w:cs="Times New Roman"/>
          <w:kern w:val="0"/>
          <w:szCs w:val="24"/>
          <w:lang w:eastAsia="de-DE"/>
          <w14:ligatures w14:val="none"/>
        </w:rPr>
      </w:pPr>
    </w:p>
    <w:p w14:paraId="51A56D98" w14:textId="77777777" w:rsidR="008841C4" w:rsidRPr="008841C4" w:rsidRDefault="008841C4" w:rsidP="008841C4">
      <w:pPr>
        <w:numPr>
          <w:ilvl w:val="0"/>
          <w:numId w:val="11"/>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b/>
          <w:kern w:val="0"/>
          <w:szCs w:val="24"/>
          <w:lang w:eastAsia="de-DE"/>
          <w14:ligatures w14:val="none"/>
        </w:rPr>
        <w:t>Non-target host impacts</w:t>
      </w:r>
    </w:p>
    <w:p w14:paraId="526A3543" w14:textId="77777777" w:rsidR="008841C4" w:rsidRPr="008841C4" w:rsidRDefault="008841C4" w:rsidP="008841C4">
      <w:pPr>
        <w:numPr>
          <w:ilvl w:val="1"/>
          <w:numId w:val="11"/>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kern w:val="0"/>
          <w:szCs w:val="24"/>
          <w:lang w:eastAsia="de-DE"/>
          <w14:ligatures w14:val="none"/>
        </w:rPr>
        <w:t>Provide information on any negative impact of the MBCA on non-target hosts, including the:</w:t>
      </w:r>
    </w:p>
    <w:p w14:paraId="4F8A2B66" w14:textId="77777777" w:rsidR="008841C4" w:rsidRPr="008841C4" w:rsidRDefault="008841C4" w:rsidP="008841C4">
      <w:pPr>
        <w:numPr>
          <w:ilvl w:val="2"/>
          <w:numId w:val="11"/>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kern w:val="0"/>
          <w:szCs w:val="24"/>
          <w:lang w:eastAsia="de-DE"/>
          <w14:ligatures w14:val="none"/>
        </w:rPr>
        <w:t xml:space="preserve">Economic impact, including any reduction in yield or quality of commercial goods, and any indirect impacts on trade, </w:t>
      </w:r>
      <w:proofErr w:type="gramStart"/>
      <w:r w:rsidRPr="008841C4">
        <w:rPr>
          <w:rFonts w:ascii="Arial" w:eastAsia="Times New Roman" w:hAnsi="Arial" w:cs="Times New Roman"/>
          <w:kern w:val="0"/>
          <w:szCs w:val="24"/>
          <w:lang w:eastAsia="de-DE"/>
          <w14:ligatures w14:val="none"/>
        </w:rPr>
        <w:t>as a result of</w:t>
      </w:r>
      <w:proofErr w:type="gramEnd"/>
      <w:r w:rsidRPr="008841C4">
        <w:rPr>
          <w:rFonts w:ascii="Arial" w:eastAsia="Times New Roman" w:hAnsi="Arial" w:cs="Times New Roman"/>
          <w:kern w:val="0"/>
          <w:szCs w:val="24"/>
          <w:lang w:eastAsia="de-DE"/>
          <w14:ligatures w14:val="none"/>
        </w:rPr>
        <w:t xml:space="preserve"> having the MBCA in the UK</w:t>
      </w:r>
    </w:p>
    <w:p w14:paraId="02AFBCA7" w14:textId="77777777" w:rsidR="008841C4" w:rsidRPr="008841C4" w:rsidRDefault="008841C4" w:rsidP="008841C4">
      <w:pPr>
        <w:numPr>
          <w:ilvl w:val="2"/>
          <w:numId w:val="11"/>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kern w:val="0"/>
          <w:szCs w:val="24"/>
          <w:lang w:eastAsia="de-DE"/>
          <w14:ligatures w14:val="none"/>
        </w:rPr>
        <w:t>Environmental impact, including any reduction in the population and quality of non-target hosts growing in the wider environment, and any subsequent impact on ecosystem services</w:t>
      </w:r>
    </w:p>
    <w:p w14:paraId="2AE508EB" w14:textId="77777777" w:rsidR="008841C4" w:rsidRPr="008841C4" w:rsidRDefault="008841C4" w:rsidP="008841C4">
      <w:pPr>
        <w:numPr>
          <w:ilvl w:val="2"/>
          <w:numId w:val="11"/>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kern w:val="0"/>
          <w:szCs w:val="24"/>
          <w:lang w:eastAsia="de-DE"/>
          <w14:ligatures w14:val="none"/>
        </w:rPr>
        <w:t xml:space="preserve">Social impact, including the loss of culturally important species, the loss of aesthetic value of species as part of recreational activities, and the loss of jobs. For example, rose rosette virus was originally used as a biological control of the invasive weed </w:t>
      </w:r>
      <w:r w:rsidRPr="008841C4">
        <w:rPr>
          <w:rFonts w:ascii="Arial" w:eastAsia="Times New Roman" w:hAnsi="Arial" w:cs="Times New Roman"/>
          <w:i/>
          <w:kern w:val="0"/>
          <w:szCs w:val="24"/>
          <w:lang w:eastAsia="de-DE"/>
          <w14:ligatures w14:val="none"/>
        </w:rPr>
        <w:t xml:space="preserve">Rosa multiflora </w:t>
      </w:r>
      <w:r w:rsidRPr="008841C4">
        <w:rPr>
          <w:rFonts w:ascii="Arial" w:eastAsia="Times New Roman" w:hAnsi="Arial" w:cs="Times New Roman"/>
          <w:kern w:val="0"/>
          <w:szCs w:val="24"/>
          <w:lang w:eastAsia="de-DE"/>
          <w14:ligatures w14:val="none"/>
        </w:rPr>
        <w:t>in the USA, but was soon after found to affect several other rose species. Roses are culturally important species in England, and this would therefore fall under social impact.</w:t>
      </w:r>
    </w:p>
    <w:p w14:paraId="2F93E655" w14:textId="77777777" w:rsidR="008841C4" w:rsidRPr="008841C4" w:rsidRDefault="008841C4" w:rsidP="008841C4">
      <w:pPr>
        <w:spacing w:after="0" w:line="276" w:lineRule="auto"/>
        <w:rPr>
          <w:rFonts w:ascii="Arial" w:eastAsia="Times New Roman" w:hAnsi="Arial" w:cs="Times New Roman"/>
          <w:b/>
          <w:kern w:val="0"/>
          <w:szCs w:val="24"/>
          <w:lang w:eastAsia="de-DE"/>
          <w14:ligatures w14:val="none"/>
        </w:rPr>
      </w:pPr>
    </w:p>
    <w:p w14:paraId="57F815E2" w14:textId="77777777" w:rsidR="008841C4" w:rsidRPr="008841C4" w:rsidRDefault="008841C4" w:rsidP="008841C4">
      <w:pPr>
        <w:numPr>
          <w:ilvl w:val="0"/>
          <w:numId w:val="11"/>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b/>
          <w:kern w:val="0"/>
          <w:szCs w:val="24"/>
          <w:lang w:eastAsia="de-DE"/>
          <w14:ligatures w14:val="none"/>
        </w:rPr>
        <w:t>Target crops and environments</w:t>
      </w:r>
    </w:p>
    <w:p w14:paraId="636C521F" w14:textId="77777777" w:rsidR="008841C4" w:rsidRPr="008841C4" w:rsidRDefault="008841C4" w:rsidP="008841C4">
      <w:pPr>
        <w:numPr>
          <w:ilvl w:val="1"/>
          <w:numId w:val="9"/>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kern w:val="0"/>
          <w:szCs w:val="24"/>
          <w:lang w:eastAsia="de-DE"/>
          <w14:ligatures w14:val="none"/>
        </w:rPr>
        <w:t>The crops on which the target hosts occur and where the MBCA is intended to be released.</w:t>
      </w:r>
    </w:p>
    <w:p w14:paraId="4D9752FE" w14:textId="77777777" w:rsidR="008841C4" w:rsidRPr="008841C4" w:rsidRDefault="008841C4" w:rsidP="008841C4">
      <w:pPr>
        <w:spacing w:after="0" w:line="276" w:lineRule="auto"/>
        <w:rPr>
          <w:rFonts w:ascii="Arial" w:eastAsia="Times New Roman" w:hAnsi="Arial" w:cs="Times New Roman"/>
          <w:b/>
          <w:kern w:val="0"/>
          <w:szCs w:val="24"/>
          <w:lang w:eastAsia="de-DE"/>
          <w14:ligatures w14:val="none"/>
        </w:rPr>
      </w:pPr>
    </w:p>
    <w:tbl>
      <w:tblPr>
        <w:tblW w:w="918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ECFF"/>
        <w:tblLayout w:type="fixed"/>
        <w:tblCellMar>
          <w:left w:w="70" w:type="dxa"/>
          <w:right w:w="70" w:type="dxa"/>
        </w:tblCellMar>
        <w:tblLook w:val="0000" w:firstRow="0" w:lastRow="0" w:firstColumn="0" w:lastColumn="0" w:noHBand="0" w:noVBand="0"/>
      </w:tblPr>
      <w:tblGrid>
        <w:gridCol w:w="9180"/>
      </w:tblGrid>
      <w:tr w:rsidR="008841C4" w:rsidRPr="008841C4" w14:paraId="5B49BDDB" w14:textId="77777777">
        <w:trPr>
          <w:cantSplit/>
          <w:trHeight w:val="396"/>
        </w:trPr>
        <w:tc>
          <w:tcPr>
            <w:tcW w:w="9180" w:type="dxa"/>
            <w:shd w:val="clear" w:color="auto" w:fill="CCECFF"/>
            <w:vAlign w:val="center"/>
          </w:tcPr>
          <w:p w14:paraId="4157AB0C" w14:textId="77777777" w:rsidR="008841C4" w:rsidRPr="008841C4" w:rsidRDefault="008841C4" w:rsidP="008841C4">
            <w:pPr>
              <w:spacing w:after="0" w:line="240" w:lineRule="auto"/>
              <w:rPr>
                <w:rFonts w:ascii="Arial" w:eastAsia="Times New Roman" w:hAnsi="Arial" w:cs="Times"/>
                <w:b/>
                <w:noProof/>
                <w:kern w:val="0"/>
                <w:szCs w:val="16"/>
                <w:lang w:eastAsia="de-DE"/>
                <w14:ligatures w14:val="none"/>
              </w:rPr>
            </w:pPr>
            <w:r w:rsidRPr="008841C4">
              <w:rPr>
                <w:rFonts w:ascii="Arial" w:eastAsia="Times New Roman" w:hAnsi="Arial" w:cs="Times"/>
                <w:b/>
                <w:kern w:val="0"/>
                <w:sz w:val="24"/>
                <w:szCs w:val="16"/>
                <w:lang w:eastAsia="nl-NL"/>
                <w14:ligatures w14:val="none"/>
              </w:rPr>
              <w:t xml:space="preserve">3.3. Spread </w:t>
            </w:r>
          </w:p>
        </w:tc>
      </w:tr>
    </w:tbl>
    <w:p w14:paraId="370553E0" w14:textId="77777777" w:rsidR="008841C4" w:rsidRPr="008841C4" w:rsidRDefault="008841C4" w:rsidP="008841C4">
      <w:pPr>
        <w:spacing w:after="0" w:line="276" w:lineRule="auto"/>
        <w:rPr>
          <w:rFonts w:ascii="Arial" w:eastAsia="Times New Roman" w:hAnsi="Arial" w:cs="Times New Roman"/>
          <w:b/>
          <w:kern w:val="0"/>
          <w:szCs w:val="24"/>
          <w:lang w:eastAsia="de-DE"/>
          <w14:ligatures w14:val="none"/>
        </w:rPr>
      </w:pPr>
    </w:p>
    <w:p w14:paraId="626F7FA1" w14:textId="77777777" w:rsidR="008841C4" w:rsidRPr="008841C4" w:rsidRDefault="008841C4" w:rsidP="008841C4">
      <w:pPr>
        <w:spacing w:after="0" w:line="276" w:lineRule="auto"/>
        <w:rPr>
          <w:rFonts w:ascii="Arial" w:eastAsia="Times New Roman" w:hAnsi="Arial" w:cs="Times New Roman"/>
          <w:kern w:val="0"/>
          <w:szCs w:val="24"/>
          <w:lang w:eastAsia="de-DE"/>
          <w14:ligatures w14:val="none"/>
        </w:rPr>
      </w:pPr>
      <w:r w:rsidRPr="008841C4">
        <w:rPr>
          <w:rFonts w:ascii="Arial" w:eastAsia="Times New Roman" w:hAnsi="Arial" w:cs="Times New Roman"/>
          <w:kern w:val="0"/>
          <w:szCs w:val="24"/>
          <w:lang w:eastAsia="de-DE"/>
          <w14:ligatures w14:val="none"/>
        </w:rPr>
        <w:t>Provide information on:</w:t>
      </w:r>
    </w:p>
    <w:p w14:paraId="6A8039B9" w14:textId="77777777" w:rsidR="008841C4" w:rsidRPr="008841C4" w:rsidRDefault="008841C4" w:rsidP="008841C4">
      <w:pPr>
        <w:numPr>
          <w:ilvl w:val="0"/>
          <w:numId w:val="12"/>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b/>
          <w:kern w:val="0"/>
          <w:szCs w:val="24"/>
          <w:lang w:eastAsia="de-DE"/>
          <w14:ligatures w14:val="none"/>
        </w:rPr>
        <w:t>Natural spread</w:t>
      </w:r>
    </w:p>
    <w:p w14:paraId="5433602C" w14:textId="77777777" w:rsidR="008841C4" w:rsidRPr="008841C4" w:rsidRDefault="008841C4" w:rsidP="008841C4">
      <w:pPr>
        <w:numPr>
          <w:ilvl w:val="1"/>
          <w:numId w:val="12"/>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kern w:val="0"/>
          <w:szCs w:val="24"/>
          <w:lang w:eastAsia="de-DE"/>
          <w14:ligatures w14:val="none"/>
        </w:rPr>
        <w:t>Describe the mode of spread e.g., air borne, water borne etc.</w:t>
      </w:r>
    </w:p>
    <w:p w14:paraId="51FD5C63" w14:textId="77777777" w:rsidR="008841C4" w:rsidRPr="008841C4" w:rsidRDefault="008841C4" w:rsidP="008841C4">
      <w:pPr>
        <w:numPr>
          <w:ilvl w:val="1"/>
          <w:numId w:val="12"/>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kern w:val="0"/>
          <w:szCs w:val="24"/>
          <w:lang w:eastAsia="de-DE"/>
          <w14:ligatures w14:val="none"/>
        </w:rPr>
        <w:t>Provide some indication of the rate of spread e.g., in metres or km/year (distance per unit of time) or km</w:t>
      </w:r>
      <w:r w:rsidRPr="008841C4">
        <w:rPr>
          <w:rFonts w:ascii="Arial" w:eastAsia="Times New Roman" w:hAnsi="Arial" w:cs="Times New Roman"/>
          <w:kern w:val="0"/>
          <w:szCs w:val="24"/>
          <w:vertAlign w:val="superscript"/>
          <w:lang w:eastAsia="de-DE"/>
          <w14:ligatures w14:val="none"/>
        </w:rPr>
        <w:t>2</w:t>
      </w:r>
      <w:r w:rsidRPr="008841C4">
        <w:rPr>
          <w:rFonts w:ascii="Arial" w:eastAsia="Times New Roman" w:hAnsi="Arial" w:cs="Times New Roman"/>
          <w:kern w:val="0"/>
          <w:szCs w:val="24"/>
          <w:lang w:eastAsia="de-DE"/>
          <w14:ligatures w14:val="none"/>
        </w:rPr>
        <w:t>/year (area per unit time).</w:t>
      </w:r>
    </w:p>
    <w:p w14:paraId="7FCE2B16" w14:textId="77777777" w:rsidR="008841C4" w:rsidRPr="008841C4" w:rsidRDefault="008841C4" w:rsidP="008841C4">
      <w:pPr>
        <w:numPr>
          <w:ilvl w:val="1"/>
          <w:numId w:val="12"/>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kern w:val="0"/>
          <w:szCs w:val="24"/>
          <w:lang w:eastAsia="de-DE"/>
          <w14:ligatures w14:val="none"/>
        </w:rPr>
        <w:t>Indicate if the MBCA could transfer to non-target hosts or habitats.</w:t>
      </w:r>
    </w:p>
    <w:p w14:paraId="2357E521" w14:textId="77777777" w:rsidR="008841C4" w:rsidRPr="008841C4" w:rsidRDefault="008841C4" w:rsidP="008841C4">
      <w:pPr>
        <w:spacing w:after="0" w:line="276" w:lineRule="auto"/>
        <w:rPr>
          <w:rFonts w:ascii="Arial" w:eastAsia="Times New Roman" w:hAnsi="Arial" w:cs="Times New Roman"/>
          <w:b/>
          <w:kern w:val="0"/>
          <w:szCs w:val="24"/>
          <w:lang w:eastAsia="de-DE"/>
          <w14:ligatures w14:val="none"/>
        </w:rPr>
      </w:pPr>
    </w:p>
    <w:p w14:paraId="7DFDD975" w14:textId="77777777" w:rsidR="008841C4" w:rsidRPr="008841C4" w:rsidRDefault="008841C4" w:rsidP="008841C4">
      <w:pPr>
        <w:numPr>
          <w:ilvl w:val="0"/>
          <w:numId w:val="12"/>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b/>
          <w:kern w:val="0"/>
          <w:szCs w:val="24"/>
          <w:lang w:eastAsia="de-DE"/>
          <w14:ligatures w14:val="none"/>
        </w:rPr>
        <w:t>Artificial spread</w:t>
      </w:r>
    </w:p>
    <w:p w14:paraId="0E8C5FBC" w14:textId="77777777" w:rsidR="008841C4" w:rsidRPr="008841C4" w:rsidRDefault="008841C4" w:rsidP="008841C4">
      <w:pPr>
        <w:numPr>
          <w:ilvl w:val="1"/>
          <w:numId w:val="12"/>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kern w:val="0"/>
          <w:szCs w:val="24"/>
          <w:lang w:eastAsia="de-DE"/>
          <w14:ligatures w14:val="none"/>
        </w:rPr>
        <w:t>Describe the mode of spread, including unintentional spread e.g., with machinery, baggage, packaging, clothing etc. and intentional spread through the release of the MBCA.</w:t>
      </w:r>
    </w:p>
    <w:p w14:paraId="3A415716" w14:textId="77777777" w:rsidR="008841C4" w:rsidRPr="008841C4" w:rsidRDefault="008841C4" w:rsidP="008841C4">
      <w:pPr>
        <w:numPr>
          <w:ilvl w:val="1"/>
          <w:numId w:val="12"/>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kern w:val="0"/>
          <w:szCs w:val="24"/>
          <w:lang w:eastAsia="de-DE"/>
          <w14:ligatures w14:val="none"/>
        </w:rPr>
        <w:t>Provide some indication of the rate of spread, as previously done for natural spread.</w:t>
      </w:r>
    </w:p>
    <w:p w14:paraId="77B6ABC6" w14:textId="77777777" w:rsidR="008841C4" w:rsidRPr="008841C4" w:rsidRDefault="008841C4" w:rsidP="008841C4">
      <w:pPr>
        <w:numPr>
          <w:ilvl w:val="1"/>
          <w:numId w:val="12"/>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kern w:val="0"/>
          <w:szCs w:val="24"/>
          <w:lang w:eastAsia="de-DE"/>
          <w14:ligatures w14:val="none"/>
        </w:rPr>
        <w:t>Indicate if the MBCA could transfer to non-target hosts or habitats</w:t>
      </w:r>
      <w:r w:rsidRPr="008841C4">
        <w:rPr>
          <w:rFonts w:ascii="Arial" w:eastAsia="Times New Roman" w:hAnsi="Arial" w:cs="Times New Roman"/>
          <w:b/>
          <w:kern w:val="0"/>
          <w:szCs w:val="24"/>
          <w:lang w:eastAsia="de-DE"/>
          <w14:ligatures w14:val="none"/>
        </w:rPr>
        <w:t>.</w:t>
      </w:r>
    </w:p>
    <w:p w14:paraId="35E8C164" w14:textId="77777777" w:rsidR="008841C4" w:rsidRPr="008841C4" w:rsidRDefault="008841C4" w:rsidP="008841C4">
      <w:pPr>
        <w:spacing w:after="0" w:line="276" w:lineRule="auto"/>
        <w:rPr>
          <w:rFonts w:ascii="Arial" w:eastAsia="Times New Roman" w:hAnsi="Arial" w:cs="Times New Roman"/>
          <w:b/>
          <w:kern w:val="0"/>
          <w:szCs w:val="24"/>
          <w:lang w:eastAsia="de-DE"/>
          <w14:ligatures w14:val="none"/>
        </w:rPr>
      </w:pPr>
    </w:p>
    <w:tbl>
      <w:tblPr>
        <w:tblW w:w="918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ECFF"/>
        <w:tblLayout w:type="fixed"/>
        <w:tblCellMar>
          <w:left w:w="70" w:type="dxa"/>
          <w:right w:w="70" w:type="dxa"/>
        </w:tblCellMar>
        <w:tblLook w:val="0000" w:firstRow="0" w:lastRow="0" w:firstColumn="0" w:lastColumn="0" w:noHBand="0" w:noVBand="0"/>
      </w:tblPr>
      <w:tblGrid>
        <w:gridCol w:w="9180"/>
      </w:tblGrid>
      <w:tr w:rsidR="008841C4" w:rsidRPr="008841C4" w14:paraId="40333EA7" w14:textId="77777777">
        <w:trPr>
          <w:cantSplit/>
          <w:trHeight w:val="396"/>
        </w:trPr>
        <w:tc>
          <w:tcPr>
            <w:tcW w:w="9180" w:type="dxa"/>
            <w:shd w:val="clear" w:color="auto" w:fill="CCECFF"/>
            <w:vAlign w:val="center"/>
          </w:tcPr>
          <w:p w14:paraId="3D4FF9E9" w14:textId="77777777" w:rsidR="008841C4" w:rsidRPr="008841C4" w:rsidRDefault="008841C4" w:rsidP="008841C4">
            <w:pPr>
              <w:spacing w:after="0" w:line="240" w:lineRule="auto"/>
              <w:rPr>
                <w:rFonts w:ascii="Arial" w:eastAsia="Times New Roman" w:hAnsi="Arial" w:cs="Times"/>
                <w:noProof/>
                <w:kern w:val="0"/>
                <w:szCs w:val="16"/>
                <w:lang w:eastAsia="de-DE"/>
                <w14:ligatures w14:val="none"/>
              </w:rPr>
            </w:pPr>
            <w:r w:rsidRPr="008841C4">
              <w:rPr>
                <w:rFonts w:ascii="Arial" w:eastAsia="Times New Roman" w:hAnsi="Arial" w:cs="Times"/>
                <w:b/>
                <w:kern w:val="0"/>
                <w:sz w:val="24"/>
                <w:szCs w:val="16"/>
                <w:lang w:eastAsia="nl-NL"/>
                <w14:ligatures w14:val="none"/>
              </w:rPr>
              <w:lastRenderedPageBreak/>
              <w:t xml:space="preserve">3.4. Direct and/or indirect impacts </w:t>
            </w:r>
          </w:p>
        </w:tc>
      </w:tr>
    </w:tbl>
    <w:p w14:paraId="08F772CD" w14:textId="77777777" w:rsidR="008841C4" w:rsidRPr="008841C4" w:rsidRDefault="008841C4" w:rsidP="008841C4">
      <w:pPr>
        <w:spacing w:after="0" w:line="276" w:lineRule="auto"/>
        <w:rPr>
          <w:rFonts w:ascii="Arial" w:eastAsia="Times New Roman" w:hAnsi="Arial" w:cs="Times New Roman"/>
          <w:b/>
          <w:kern w:val="0"/>
          <w:szCs w:val="24"/>
          <w:lang w:eastAsia="de-DE"/>
          <w14:ligatures w14:val="none"/>
        </w:rPr>
      </w:pPr>
    </w:p>
    <w:p w14:paraId="17FBC5B1" w14:textId="77777777" w:rsidR="008841C4" w:rsidRPr="008841C4" w:rsidRDefault="008841C4" w:rsidP="008841C4">
      <w:pPr>
        <w:spacing w:after="0" w:line="276" w:lineRule="auto"/>
        <w:rPr>
          <w:rFonts w:ascii="Arial" w:eastAsia="Times New Roman" w:hAnsi="Arial" w:cs="Times New Roman"/>
          <w:kern w:val="0"/>
          <w:szCs w:val="24"/>
          <w:lang w:eastAsia="de-DE"/>
          <w14:ligatures w14:val="none"/>
        </w:rPr>
      </w:pPr>
      <w:r w:rsidRPr="008841C4">
        <w:rPr>
          <w:rFonts w:ascii="Arial" w:eastAsia="Times New Roman" w:hAnsi="Arial" w:cs="Times New Roman"/>
          <w:kern w:val="0"/>
          <w:szCs w:val="24"/>
          <w:lang w:eastAsia="de-DE"/>
          <w14:ligatures w14:val="none"/>
        </w:rPr>
        <w:t>Provide information on:</w:t>
      </w:r>
    </w:p>
    <w:p w14:paraId="30DBD904" w14:textId="77777777" w:rsidR="008841C4" w:rsidRPr="008841C4" w:rsidRDefault="008841C4" w:rsidP="008841C4">
      <w:pPr>
        <w:numPr>
          <w:ilvl w:val="0"/>
          <w:numId w:val="13"/>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b/>
          <w:kern w:val="0"/>
          <w:szCs w:val="24"/>
          <w:lang w:eastAsia="de-DE"/>
          <w14:ligatures w14:val="none"/>
        </w:rPr>
        <w:t>Hybridization</w:t>
      </w:r>
    </w:p>
    <w:p w14:paraId="7D212D64" w14:textId="77777777" w:rsidR="008841C4" w:rsidRPr="008841C4" w:rsidRDefault="008841C4" w:rsidP="008841C4">
      <w:pPr>
        <w:numPr>
          <w:ilvl w:val="1"/>
          <w:numId w:val="13"/>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kern w:val="0"/>
          <w:szCs w:val="24"/>
          <w:lang w:eastAsia="de-DE"/>
          <w14:ligatures w14:val="none"/>
        </w:rPr>
        <w:t>Describe any evidence of hybridization of the MBCA with other species, including any testing done (methods and results).</w:t>
      </w:r>
    </w:p>
    <w:p w14:paraId="7CD74558" w14:textId="77777777" w:rsidR="008841C4" w:rsidRPr="008841C4" w:rsidRDefault="008841C4" w:rsidP="008841C4">
      <w:pPr>
        <w:numPr>
          <w:ilvl w:val="1"/>
          <w:numId w:val="13"/>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kern w:val="0"/>
          <w:szCs w:val="24"/>
          <w:lang w:eastAsia="de-DE"/>
          <w14:ligatures w14:val="none"/>
        </w:rPr>
        <w:t>If there is no evidence of hybridization, indicate whether there is any hybridization known from related species (e.g., in the same genus or family).</w:t>
      </w:r>
    </w:p>
    <w:p w14:paraId="698C3016" w14:textId="77777777" w:rsidR="008841C4" w:rsidRPr="008841C4" w:rsidRDefault="008841C4" w:rsidP="008841C4">
      <w:pPr>
        <w:spacing w:after="0" w:line="276" w:lineRule="auto"/>
        <w:ind w:left="1440"/>
        <w:rPr>
          <w:rFonts w:ascii="Arial" w:eastAsia="Times New Roman" w:hAnsi="Arial" w:cs="Times New Roman"/>
          <w:b/>
          <w:kern w:val="0"/>
          <w:szCs w:val="24"/>
          <w:lang w:eastAsia="de-DE"/>
          <w14:ligatures w14:val="none"/>
        </w:rPr>
      </w:pPr>
    </w:p>
    <w:p w14:paraId="421DA438" w14:textId="77777777" w:rsidR="008841C4" w:rsidRPr="008841C4" w:rsidRDefault="008841C4" w:rsidP="008841C4">
      <w:pPr>
        <w:numPr>
          <w:ilvl w:val="0"/>
          <w:numId w:val="13"/>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b/>
          <w:kern w:val="0"/>
          <w:szCs w:val="24"/>
          <w:lang w:eastAsia="de-DE"/>
          <w14:ligatures w14:val="none"/>
        </w:rPr>
        <w:t>Trophic effects</w:t>
      </w:r>
    </w:p>
    <w:p w14:paraId="0631C539" w14:textId="77777777" w:rsidR="008841C4" w:rsidRPr="008841C4" w:rsidRDefault="008841C4" w:rsidP="008841C4">
      <w:pPr>
        <w:numPr>
          <w:ilvl w:val="1"/>
          <w:numId w:val="13"/>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kern w:val="0"/>
          <w:szCs w:val="24"/>
          <w:lang w:eastAsia="de-DE"/>
          <w14:ligatures w14:val="none"/>
        </w:rPr>
        <w:t>Describe any known impact or potential impact of the MBCA on native species communities e.g., apparent competition, disruption of food webs, impact on pollination, conservation and other bioservices.</w:t>
      </w:r>
    </w:p>
    <w:p w14:paraId="3E67DD1F" w14:textId="77777777" w:rsidR="008841C4" w:rsidRPr="008841C4" w:rsidRDefault="008841C4" w:rsidP="008841C4">
      <w:pPr>
        <w:spacing w:after="0" w:line="276" w:lineRule="auto"/>
        <w:rPr>
          <w:rFonts w:ascii="Arial" w:eastAsia="Times New Roman" w:hAnsi="Arial" w:cs="Times New Roman"/>
          <w:b/>
          <w:kern w:val="0"/>
          <w:szCs w:val="24"/>
          <w:lang w:eastAsia="de-DE"/>
          <w14:ligatures w14:val="none"/>
        </w:rPr>
      </w:pPr>
    </w:p>
    <w:p w14:paraId="319AB7B1" w14:textId="77777777" w:rsidR="008841C4" w:rsidRPr="008841C4" w:rsidRDefault="008841C4" w:rsidP="008841C4">
      <w:pPr>
        <w:numPr>
          <w:ilvl w:val="0"/>
          <w:numId w:val="13"/>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b/>
          <w:kern w:val="0"/>
          <w:szCs w:val="24"/>
          <w:lang w:eastAsia="de-DE"/>
          <w14:ligatures w14:val="none"/>
        </w:rPr>
        <w:t>Human and vertebrate animal health effects</w:t>
      </w:r>
    </w:p>
    <w:p w14:paraId="1785DB71" w14:textId="77777777" w:rsidR="008841C4" w:rsidRPr="008841C4" w:rsidRDefault="008841C4" w:rsidP="008841C4">
      <w:pPr>
        <w:numPr>
          <w:ilvl w:val="1"/>
          <w:numId w:val="13"/>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kern w:val="0"/>
          <w:szCs w:val="24"/>
          <w:lang w:eastAsia="de-DE"/>
          <w14:ligatures w14:val="none"/>
        </w:rPr>
        <w:t>Describe any human and vertebrate animal health effects of the MBCA, product or any co-formulants, such as allergic reactions, biting or being a vector of disease.</w:t>
      </w:r>
    </w:p>
    <w:p w14:paraId="0540453D" w14:textId="77777777" w:rsidR="008841C4" w:rsidRPr="008841C4" w:rsidRDefault="008841C4" w:rsidP="008841C4">
      <w:pPr>
        <w:spacing w:after="0" w:line="276" w:lineRule="auto"/>
        <w:ind w:left="1080"/>
        <w:rPr>
          <w:rFonts w:ascii="Arial" w:eastAsia="Times New Roman" w:hAnsi="Arial" w:cs="Times New Roman"/>
          <w:b/>
          <w:kern w:val="0"/>
          <w:szCs w:val="24"/>
          <w:lang w:eastAsia="de-DE"/>
          <w14:ligatures w14:val="none"/>
        </w:rPr>
      </w:pPr>
    </w:p>
    <w:p w14:paraId="0DACD7B5" w14:textId="77777777" w:rsidR="008841C4" w:rsidRPr="008841C4" w:rsidRDefault="008841C4" w:rsidP="008841C4">
      <w:pPr>
        <w:numPr>
          <w:ilvl w:val="0"/>
          <w:numId w:val="13"/>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b/>
          <w:kern w:val="0"/>
          <w:szCs w:val="24"/>
          <w:lang w:eastAsia="de-DE"/>
          <w14:ligatures w14:val="none"/>
        </w:rPr>
        <w:t>Habitat modification</w:t>
      </w:r>
    </w:p>
    <w:p w14:paraId="3ADBE41D" w14:textId="77777777" w:rsidR="008841C4" w:rsidRPr="008841C4" w:rsidRDefault="008841C4" w:rsidP="008841C4">
      <w:pPr>
        <w:numPr>
          <w:ilvl w:val="1"/>
          <w:numId w:val="13"/>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kern w:val="0"/>
          <w:szCs w:val="24"/>
          <w:lang w:eastAsia="de-DE"/>
          <w14:ligatures w14:val="none"/>
        </w:rPr>
        <w:t xml:space="preserve">Describe any changes to the environment, including hydrology, nutrient </w:t>
      </w:r>
      <w:proofErr w:type="gramStart"/>
      <w:r w:rsidRPr="008841C4">
        <w:rPr>
          <w:rFonts w:ascii="Arial" w:eastAsia="Times New Roman" w:hAnsi="Arial" w:cs="Times New Roman"/>
          <w:kern w:val="0"/>
          <w:szCs w:val="24"/>
          <w:lang w:eastAsia="de-DE"/>
          <w14:ligatures w14:val="none"/>
        </w:rPr>
        <w:t>cycling</w:t>
      </w:r>
      <w:proofErr w:type="gramEnd"/>
      <w:r w:rsidRPr="008841C4">
        <w:rPr>
          <w:rFonts w:ascii="Arial" w:eastAsia="Times New Roman" w:hAnsi="Arial" w:cs="Times New Roman"/>
          <w:kern w:val="0"/>
          <w:szCs w:val="24"/>
          <w:lang w:eastAsia="de-DE"/>
          <w14:ligatures w14:val="none"/>
        </w:rPr>
        <w:t xml:space="preserve"> and succession, as a result of the MBCA.</w:t>
      </w:r>
    </w:p>
    <w:p w14:paraId="20CB1091" w14:textId="77777777" w:rsidR="008841C4" w:rsidRPr="008841C4" w:rsidRDefault="008841C4" w:rsidP="008841C4">
      <w:pPr>
        <w:spacing w:after="0" w:line="276" w:lineRule="auto"/>
        <w:ind w:left="1440"/>
        <w:rPr>
          <w:rFonts w:ascii="Arial" w:eastAsia="Times New Roman" w:hAnsi="Arial" w:cs="Times New Roman"/>
          <w:b/>
          <w:kern w:val="0"/>
          <w:szCs w:val="24"/>
          <w:lang w:eastAsia="de-DE"/>
          <w14:ligatures w14:val="none"/>
        </w:rPr>
      </w:pPr>
    </w:p>
    <w:p w14:paraId="294750F6" w14:textId="77777777" w:rsidR="008841C4" w:rsidRPr="008841C4" w:rsidRDefault="008841C4" w:rsidP="008841C4">
      <w:pPr>
        <w:numPr>
          <w:ilvl w:val="0"/>
          <w:numId w:val="13"/>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b/>
          <w:kern w:val="0"/>
          <w:szCs w:val="24"/>
          <w:lang w:eastAsia="de-DE"/>
          <w14:ligatures w14:val="none"/>
        </w:rPr>
        <w:t>Plant health effects and vector capacity</w:t>
      </w:r>
    </w:p>
    <w:p w14:paraId="2FF9AF61" w14:textId="77777777" w:rsidR="008841C4" w:rsidRPr="008841C4" w:rsidRDefault="008841C4" w:rsidP="008841C4">
      <w:pPr>
        <w:numPr>
          <w:ilvl w:val="1"/>
          <w:numId w:val="13"/>
        </w:numPr>
        <w:spacing w:after="0" w:line="240" w:lineRule="auto"/>
        <w:rPr>
          <w:rFonts w:ascii="Arial" w:eastAsia="Times New Roman" w:hAnsi="Arial" w:cs="Times New Roman"/>
          <w:bCs/>
          <w:kern w:val="0"/>
          <w:szCs w:val="24"/>
          <w:lang w:eastAsia="de-DE"/>
          <w14:ligatures w14:val="none"/>
        </w:rPr>
      </w:pPr>
      <w:r w:rsidRPr="008841C4">
        <w:rPr>
          <w:rFonts w:ascii="Arial" w:eastAsia="Times New Roman" w:hAnsi="Arial" w:cs="Times New Roman"/>
          <w:bCs/>
          <w:kern w:val="0"/>
          <w:szCs w:val="24"/>
          <w:lang w:eastAsia="de-DE"/>
          <w14:ligatures w14:val="none"/>
        </w:rPr>
        <w:t>Describe any plant feeding or other damage. This information is not needed if the target host is a plant.</w:t>
      </w:r>
    </w:p>
    <w:p w14:paraId="18C9F70E" w14:textId="77777777" w:rsidR="008841C4" w:rsidRPr="008841C4" w:rsidRDefault="008841C4" w:rsidP="008841C4">
      <w:pPr>
        <w:numPr>
          <w:ilvl w:val="1"/>
          <w:numId w:val="13"/>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kern w:val="0"/>
          <w:szCs w:val="24"/>
          <w:lang w:eastAsia="de-DE"/>
          <w14:ligatures w14:val="none"/>
        </w:rPr>
        <w:t>Identify any plant pathogens that the MBCA can vector.</w:t>
      </w:r>
    </w:p>
    <w:p w14:paraId="17178D42" w14:textId="77777777" w:rsidR="008841C4" w:rsidRPr="008841C4" w:rsidRDefault="008841C4" w:rsidP="008841C4">
      <w:pPr>
        <w:spacing w:after="0" w:line="276" w:lineRule="auto"/>
        <w:rPr>
          <w:rFonts w:ascii="Arial" w:eastAsia="Times New Roman" w:hAnsi="Arial" w:cs="Times New Roman"/>
          <w:b/>
          <w:kern w:val="0"/>
          <w:szCs w:val="24"/>
          <w:lang w:eastAsia="de-DE"/>
          <w14:ligatures w14:val="none"/>
        </w:rPr>
      </w:pPr>
    </w:p>
    <w:p w14:paraId="7D92E727" w14:textId="77777777" w:rsidR="008841C4" w:rsidRPr="008841C4" w:rsidRDefault="008841C4" w:rsidP="008841C4">
      <w:pPr>
        <w:numPr>
          <w:ilvl w:val="0"/>
          <w:numId w:val="13"/>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b/>
          <w:kern w:val="0"/>
          <w:szCs w:val="24"/>
          <w:lang w:eastAsia="de-DE"/>
          <w14:ligatures w14:val="none"/>
        </w:rPr>
        <w:t>Other impacts</w:t>
      </w:r>
    </w:p>
    <w:p w14:paraId="07BABCA1" w14:textId="77777777" w:rsidR="008841C4" w:rsidRPr="008841C4" w:rsidRDefault="008841C4" w:rsidP="008841C4">
      <w:pPr>
        <w:numPr>
          <w:ilvl w:val="1"/>
          <w:numId w:val="13"/>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kern w:val="0"/>
          <w:szCs w:val="24"/>
          <w:lang w:eastAsia="de-DE"/>
          <w14:ligatures w14:val="none"/>
        </w:rPr>
        <w:t>Describe any other relevant impacts caused by the MBCA that are not covered by the other points in this section.</w:t>
      </w:r>
    </w:p>
    <w:p w14:paraId="21E330E6" w14:textId="77777777" w:rsidR="008841C4" w:rsidRPr="008841C4" w:rsidRDefault="008841C4" w:rsidP="008841C4">
      <w:pPr>
        <w:spacing w:after="0" w:line="276" w:lineRule="auto"/>
        <w:rPr>
          <w:rFonts w:ascii="Arial" w:eastAsia="Times New Roman" w:hAnsi="Arial" w:cs="Times New Roman"/>
          <w:b/>
          <w:kern w:val="0"/>
          <w:szCs w:val="24"/>
          <w:lang w:eastAsia="de-DE"/>
          <w14:ligatures w14:val="none"/>
        </w:rPr>
      </w:pPr>
    </w:p>
    <w:tbl>
      <w:tblPr>
        <w:tblW w:w="918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ECFF"/>
        <w:tblLayout w:type="fixed"/>
        <w:tblCellMar>
          <w:left w:w="70" w:type="dxa"/>
          <w:right w:w="70" w:type="dxa"/>
        </w:tblCellMar>
        <w:tblLook w:val="0000" w:firstRow="0" w:lastRow="0" w:firstColumn="0" w:lastColumn="0" w:noHBand="0" w:noVBand="0"/>
      </w:tblPr>
      <w:tblGrid>
        <w:gridCol w:w="9180"/>
      </w:tblGrid>
      <w:tr w:rsidR="008841C4" w:rsidRPr="008841C4" w14:paraId="26347C19" w14:textId="77777777">
        <w:trPr>
          <w:cantSplit/>
          <w:trHeight w:val="396"/>
        </w:trPr>
        <w:tc>
          <w:tcPr>
            <w:tcW w:w="9180" w:type="dxa"/>
            <w:shd w:val="clear" w:color="auto" w:fill="CCECFF"/>
            <w:vAlign w:val="center"/>
          </w:tcPr>
          <w:p w14:paraId="23D7BB2D" w14:textId="77777777" w:rsidR="008841C4" w:rsidRPr="008841C4" w:rsidRDefault="008841C4" w:rsidP="008841C4">
            <w:pPr>
              <w:spacing w:after="0" w:line="240" w:lineRule="auto"/>
              <w:rPr>
                <w:rFonts w:ascii="Arial" w:eastAsia="Times New Roman" w:hAnsi="Arial" w:cs="Times"/>
                <w:noProof/>
                <w:kern w:val="0"/>
                <w:szCs w:val="16"/>
                <w:lang w:eastAsia="de-DE"/>
                <w14:ligatures w14:val="none"/>
              </w:rPr>
            </w:pPr>
            <w:r w:rsidRPr="008841C4">
              <w:rPr>
                <w:rFonts w:ascii="Arial" w:eastAsia="Times New Roman" w:hAnsi="Arial" w:cs="Times"/>
                <w:b/>
                <w:kern w:val="0"/>
                <w:sz w:val="24"/>
                <w:szCs w:val="16"/>
                <w:lang w:eastAsia="nl-NL"/>
                <w14:ligatures w14:val="none"/>
              </w:rPr>
              <w:t>3.5. Benefits of the MBCA</w:t>
            </w:r>
          </w:p>
        </w:tc>
      </w:tr>
    </w:tbl>
    <w:p w14:paraId="4689A140" w14:textId="77777777" w:rsidR="008841C4" w:rsidRPr="008841C4" w:rsidRDefault="008841C4" w:rsidP="008841C4">
      <w:pPr>
        <w:spacing w:after="0" w:line="276" w:lineRule="auto"/>
        <w:rPr>
          <w:rFonts w:ascii="Arial" w:eastAsia="Times New Roman" w:hAnsi="Arial" w:cs="Times New Roman"/>
          <w:b/>
          <w:kern w:val="0"/>
          <w:szCs w:val="24"/>
          <w:lang w:eastAsia="de-DE"/>
          <w14:ligatures w14:val="none"/>
        </w:rPr>
      </w:pPr>
    </w:p>
    <w:p w14:paraId="28FBE9BF" w14:textId="77777777" w:rsidR="008841C4" w:rsidRPr="008841C4" w:rsidRDefault="008841C4" w:rsidP="008841C4">
      <w:pPr>
        <w:spacing w:after="0" w:line="276" w:lineRule="auto"/>
        <w:rPr>
          <w:rFonts w:ascii="Arial" w:eastAsia="Times New Roman" w:hAnsi="Arial" w:cs="Times New Roman"/>
          <w:kern w:val="0"/>
          <w:szCs w:val="24"/>
          <w:lang w:eastAsia="de-DE"/>
          <w14:ligatures w14:val="none"/>
        </w:rPr>
      </w:pPr>
      <w:r w:rsidRPr="008841C4">
        <w:rPr>
          <w:rFonts w:ascii="Arial" w:eastAsia="Times New Roman" w:hAnsi="Arial" w:cs="Times New Roman"/>
          <w:kern w:val="0"/>
          <w:szCs w:val="24"/>
          <w:lang w:eastAsia="de-DE"/>
          <w14:ligatures w14:val="none"/>
        </w:rPr>
        <w:t>Provide information on the:</w:t>
      </w:r>
    </w:p>
    <w:p w14:paraId="63430187" w14:textId="77777777" w:rsidR="008841C4" w:rsidRPr="008841C4" w:rsidRDefault="008841C4" w:rsidP="008841C4">
      <w:pPr>
        <w:numPr>
          <w:ilvl w:val="0"/>
          <w:numId w:val="14"/>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b/>
          <w:kern w:val="0"/>
          <w:szCs w:val="24"/>
          <w:lang w:eastAsia="de-DE"/>
          <w14:ligatures w14:val="none"/>
        </w:rPr>
        <w:t>Efficacy against target hosts</w:t>
      </w:r>
    </w:p>
    <w:p w14:paraId="1C9E7A47" w14:textId="77777777" w:rsidR="008841C4" w:rsidRPr="008841C4" w:rsidRDefault="008841C4" w:rsidP="008841C4">
      <w:pPr>
        <w:numPr>
          <w:ilvl w:val="1"/>
          <w:numId w:val="14"/>
        </w:numPr>
        <w:spacing w:after="0" w:line="276" w:lineRule="auto"/>
        <w:rPr>
          <w:rFonts w:ascii="Arial" w:eastAsia="Times New Roman" w:hAnsi="Arial" w:cs="Times New Roman"/>
          <w:kern w:val="0"/>
          <w:szCs w:val="24"/>
          <w:lang w:eastAsia="de-DE"/>
          <w14:ligatures w14:val="none"/>
        </w:rPr>
      </w:pPr>
      <w:r w:rsidRPr="008841C4">
        <w:rPr>
          <w:rFonts w:ascii="Arial" w:eastAsia="Times New Roman" w:hAnsi="Arial" w:cs="Times New Roman"/>
          <w:kern w:val="0"/>
          <w:szCs w:val="24"/>
          <w:lang w:eastAsia="de-DE"/>
          <w14:ligatures w14:val="none"/>
        </w:rPr>
        <w:t>Describe how the MBCA infects the target (can link back to the lifecycle section).</w:t>
      </w:r>
    </w:p>
    <w:p w14:paraId="06C5AE4B" w14:textId="77777777" w:rsidR="008841C4" w:rsidRPr="008841C4" w:rsidRDefault="008841C4" w:rsidP="008841C4">
      <w:pPr>
        <w:numPr>
          <w:ilvl w:val="1"/>
          <w:numId w:val="14"/>
        </w:numPr>
        <w:spacing w:after="0" w:line="276" w:lineRule="auto"/>
        <w:rPr>
          <w:rFonts w:ascii="Arial" w:eastAsia="Times New Roman" w:hAnsi="Arial" w:cs="Times New Roman"/>
          <w:kern w:val="0"/>
          <w:szCs w:val="24"/>
          <w:lang w:eastAsia="de-DE"/>
          <w14:ligatures w14:val="none"/>
        </w:rPr>
      </w:pPr>
      <w:r w:rsidRPr="008841C4">
        <w:rPr>
          <w:rFonts w:ascii="Arial" w:eastAsia="Times New Roman" w:hAnsi="Arial" w:cs="Times New Roman"/>
          <w:kern w:val="0"/>
          <w:szCs w:val="24"/>
          <w:lang w:eastAsia="de-DE"/>
          <w14:ligatures w14:val="none"/>
        </w:rPr>
        <w:t xml:space="preserve">Describe how voracious the MBCA is e.g., number of targets killed or </w:t>
      </w:r>
      <w:proofErr w:type="gramStart"/>
      <w:r w:rsidRPr="008841C4">
        <w:rPr>
          <w:rFonts w:ascii="Arial" w:eastAsia="Times New Roman" w:hAnsi="Arial" w:cs="Times New Roman"/>
          <w:kern w:val="0"/>
          <w:szCs w:val="24"/>
          <w:lang w:eastAsia="de-DE"/>
          <w14:ligatures w14:val="none"/>
        </w:rPr>
        <w:t>amount</w:t>
      </w:r>
      <w:proofErr w:type="gramEnd"/>
      <w:r w:rsidRPr="008841C4">
        <w:rPr>
          <w:rFonts w:ascii="Arial" w:eastAsia="Times New Roman" w:hAnsi="Arial" w:cs="Times New Roman"/>
          <w:kern w:val="0"/>
          <w:szCs w:val="24"/>
          <w:lang w:eastAsia="de-DE"/>
          <w14:ligatures w14:val="none"/>
        </w:rPr>
        <w:t xml:space="preserve"> of plants killed in a set time frame.</w:t>
      </w:r>
    </w:p>
    <w:p w14:paraId="68BC2512" w14:textId="77777777" w:rsidR="008841C4" w:rsidRPr="008841C4" w:rsidRDefault="008841C4" w:rsidP="008841C4">
      <w:pPr>
        <w:numPr>
          <w:ilvl w:val="1"/>
          <w:numId w:val="14"/>
        </w:numPr>
        <w:spacing w:after="0" w:line="276" w:lineRule="auto"/>
        <w:rPr>
          <w:rFonts w:ascii="Arial" w:eastAsia="Times New Roman" w:hAnsi="Arial" w:cs="Times New Roman"/>
          <w:kern w:val="0"/>
          <w:szCs w:val="24"/>
          <w:lang w:eastAsia="de-DE"/>
          <w14:ligatures w14:val="none"/>
        </w:rPr>
      </w:pPr>
      <w:r w:rsidRPr="008841C4">
        <w:rPr>
          <w:rFonts w:ascii="Arial" w:eastAsia="Times New Roman" w:hAnsi="Arial" w:cs="Times New Roman"/>
          <w:kern w:val="0"/>
          <w:szCs w:val="24"/>
          <w:lang w:eastAsia="de-DE"/>
          <w14:ligatures w14:val="none"/>
        </w:rPr>
        <w:t>If any efficacy testing has been done, describe the methods used and results.</w:t>
      </w:r>
    </w:p>
    <w:p w14:paraId="14E71BBA" w14:textId="77777777" w:rsidR="008841C4" w:rsidRPr="008841C4" w:rsidRDefault="008841C4" w:rsidP="008841C4">
      <w:pPr>
        <w:spacing w:after="0" w:line="276" w:lineRule="auto"/>
        <w:ind w:left="1440"/>
        <w:rPr>
          <w:rFonts w:ascii="Arial" w:eastAsia="Times New Roman" w:hAnsi="Arial" w:cs="Times New Roman"/>
          <w:kern w:val="0"/>
          <w:szCs w:val="24"/>
          <w:lang w:eastAsia="de-DE"/>
          <w14:ligatures w14:val="none"/>
        </w:rPr>
      </w:pPr>
    </w:p>
    <w:p w14:paraId="011F6F8A" w14:textId="77777777" w:rsidR="008841C4" w:rsidRPr="008841C4" w:rsidRDefault="008841C4" w:rsidP="008841C4">
      <w:pPr>
        <w:numPr>
          <w:ilvl w:val="0"/>
          <w:numId w:val="14"/>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b/>
          <w:kern w:val="0"/>
          <w:szCs w:val="24"/>
          <w:lang w:eastAsia="de-DE"/>
          <w14:ligatures w14:val="none"/>
        </w:rPr>
        <w:t>Economic benefits</w:t>
      </w:r>
    </w:p>
    <w:p w14:paraId="2E06A0C1" w14:textId="77777777" w:rsidR="008841C4" w:rsidRPr="008841C4" w:rsidRDefault="008841C4" w:rsidP="008841C4">
      <w:pPr>
        <w:numPr>
          <w:ilvl w:val="1"/>
          <w:numId w:val="14"/>
        </w:numPr>
        <w:spacing w:after="0" w:line="276" w:lineRule="auto"/>
        <w:rPr>
          <w:rFonts w:ascii="Arial" w:eastAsia="Times New Roman" w:hAnsi="Arial" w:cs="Times New Roman"/>
          <w:kern w:val="0"/>
          <w:szCs w:val="24"/>
          <w:lang w:eastAsia="de-DE"/>
          <w14:ligatures w14:val="none"/>
        </w:rPr>
      </w:pPr>
      <w:r w:rsidRPr="008841C4">
        <w:rPr>
          <w:rFonts w:ascii="Arial" w:eastAsia="Times New Roman" w:hAnsi="Arial" w:cs="Times New Roman"/>
          <w:kern w:val="0"/>
          <w:szCs w:val="24"/>
          <w:lang w:eastAsia="de-DE"/>
          <w14:ligatures w14:val="none"/>
        </w:rPr>
        <w:lastRenderedPageBreak/>
        <w:t xml:space="preserve">Describe the negative economic effects caused by the target organisms, such as reduction of yield and quality of plants and plant products, and the cost of controlling them with pesticides and other means. </w:t>
      </w:r>
    </w:p>
    <w:p w14:paraId="4F51D89E" w14:textId="77777777" w:rsidR="008841C4" w:rsidRPr="008841C4" w:rsidRDefault="008841C4" w:rsidP="008841C4">
      <w:pPr>
        <w:numPr>
          <w:ilvl w:val="1"/>
          <w:numId w:val="14"/>
        </w:numPr>
        <w:spacing w:after="0" w:line="276" w:lineRule="auto"/>
        <w:rPr>
          <w:rFonts w:ascii="Arial" w:eastAsia="Times New Roman" w:hAnsi="Arial" w:cs="Times New Roman"/>
          <w:kern w:val="0"/>
          <w:szCs w:val="24"/>
          <w:lang w:eastAsia="de-DE"/>
          <w14:ligatures w14:val="none"/>
        </w:rPr>
      </w:pPr>
      <w:r w:rsidRPr="008841C4">
        <w:rPr>
          <w:rFonts w:ascii="Arial" w:eastAsia="Times New Roman" w:hAnsi="Arial" w:cs="Times New Roman"/>
          <w:kern w:val="0"/>
          <w:szCs w:val="24"/>
          <w:lang w:eastAsia="de-DE"/>
          <w14:ligatures w14:val="none"/>
        </w:rPr>
        <w:t>Describe the positive effects the MBCA will have by reducing the population of the target organisms.</w:t>
      </w:r>
    </w:p>
    <w:p w14:paraId="11EFF5D6" w14:textId="77777777" w:rsidR="008841C4" w:rsidRPr="008841C4" w:rsidRDefault="008841C4" w:rsidP="008841C4">
      <w:pPr>
        <w:spacing w:after="0" w:line="276" w:lineRule="auto"/>
        <w:ind w:left="1440"/>
        <w:rPr>
          <w:rFonts w:ascii="Arial" w:eastAsia="Times New Roman" w:hAnsi="Arial" w:cs="Times New Roman"/>
          <w:kern w:val="0"/>
          <w:szCs w:val="24"/>
          <w:lang w:eastAsia="de-DE"/>
          <w14:ligatures w14:val="none"/>
        </w:rPr>
      </w:pPr>
    </w:p>
    <w:p w14:paraId="3DB6D907" w14:textId="77777777" w:rsidR="008841C4" w:rsidRPr="008841C4" w:rsidRDefault="008841C4" w:rsidP="008841C4">
      <w:pPr>
        <w:numPr>
          <w:ilvl w:val="0"/>
          <w:numId w:val="14"/>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b/>
          <w:kern w:val="0"/>
          <w:szCs w:val="24"/>
          <w:lang w:eastAsia="de-DE"/>
          <w14:ligatures w14:val="none"/>
        </w:rPr>
        <w:t>Environmental benefits</w:t>
      </w:r>
    </w:p>
    <w:p w14:paraId="2AB0A38E" w14:textId="77777777" w:rsidR="008841C4" w:rsidRPr="008841C4" w:rsidRDefault="008841C4" w:rsidP="008841C4">
      <w:pPr>
        <w:numPr>
          <w:ilvl w:val="1"/>
          <w:numId w:val="14"/>
        </w:numPr>
        <w:spacing w:after="0" w:line="276" w:lineRule="auto"/>
        <w:rPr>
          <w:rFonts w:ascii="Arial" w:eastAsia="Times New Roman" w:hAnsi="Arial" w:cs="Times New Roman"/>
          <w:kern w:val="0"/>
          <w:szCs w:val="24"/>
          <w:lang w:eastAsia="de-DE"/>
          <w14:ligatures w14:val="none"/>
        </w:rPr>
      </w:pPr>
      <w:r w:rsidRPr="008841C4">
        <w:rPr>
          <w:rFonts w:ascii="Arial" w:eastAsia="Times New Roman" w:hAnsi="Arial" w:cs="Times New Roman"/>
          <w:kern w:val="0"/>
          <w:szCs w:val="24"/>
          <w:lang w:eastAsia="de-DE"/>
          <w14:ligatures w14:val="none"/>
        </w:rPr>
        <w:t>Describe the negative environmental effects caused by the target organisms, such as competition with and/or predation/parasitisation of pollinators, other beneficial organisms and rare or vulnerable species, or impacts on the physical environment.</w:t>
      </w:r>
    </w:p>
    <w:p w14:paraId="557F5966" w14:textId="77777777" w:rsidR="008841C4" w:rsidRPr="008841C4" w:rsidRDefault="008841C4" w:rsidP="008841C4">
      <w:pPr>
        <w:numPr>
          <w:ilvl w:val="1"/>
          <w:numId w:val="14"/>
        </w:numPr>
        <w:spacing w:after="0" w:line="276" w:lineRule="auto"/>
        <w:rPr>
          <w:rFonts w:ascii="Arial" w:eastAsia="Times New Roman" w:hAnsi="Arial" w:cs="Times New Roman"/>
          <w:kern w:val="0"/>
          <w:szCs w:val="24"/>
          <w:lang w:eastAsia="de-DE"/>
          <w14:ligatures w14:val="none"/>
        </w:rPr>
      </w:pPr>
      <w:r w:rsidRPr="008841C4">
        <w:rPr>
          <w:rFonts w:ascii="Arial" w:eastAsia="Times New Roman" w:hAnsi="Arial" w:cs="Times New Roman"/>
          <w:kern w:val="0"/>
          <w:szCs w:val="24"/>
          <w:lang w:eastAsia="de-DE"/>
          <w14:ligatures w14:val="none"/>
        </w:rPr>
        <w:t>Describe the positive effects the MBCA will have by reducing the population of the target organisms, such as the expected reduction in pesticide/herbicide use and associated benefits (human health, effect on biodiversity, resistance to pesticides).</w:t>
      </w:r>
    </w:p>
    <w:p w14:paraId="11957D97" w14:textId="77777777" w:rsidR="008841C4" w:rsidRPr="008841C4" w:rsidRDefault="008841C4" w:rsidP="008841C4">
      <w:pPr>
        <w:spacing w:after="0" w:line="276" w:lineRule="auto"/>
        <w:ind w:left="1440"/>
        <w:rPr>
          <w:rFonts w:ascii="Arial" w:eastAsia="Times New Roman" w:hAnsi="Arial" w:cs="Times New Roman"/>
          <w:kern w:val="0"/>
          <w:szCs w:val="24"/>
          <w:lang w:eastAsia="de-DE"/>
          <w14:ligatures w14:val="none"/>
        </w:rPr>
      </w:pPr>
    </w:p>
    <w:p w14:paraId="2EFFD409" w14:textId="77777777" w:rsidR="008841C4" w:rsidRPr="008841C4" w:rsidRDefault="008841C4" w:rsidP="008841C4">
      <w:pPr>
        <w:numPr>
          <w:ilvl w:val="0"/>
          <w:numId w:val="14"/>
        </w:numPr>
        <w:spacing w:after="0" w:line="276" w:lineRule="auto"/>
        <w:rPr>
          <w:rFonts w:ascii="Arial" w:eastAsia="Times New Roman" w:hAnsi="Arial" w:cs="Times New Roman"/>
          <w:b/>
          <w:kern w:val="0"/>
          <w:szCs w:val="24"/>
          <w:lang w:eastAsia="de-DE"/>
          <w14:ligatures w14:val="none"/>
        </w:rPr>
      </w:pPr>
      <w:r w:rsidRPr="008841C4">
        <w:rPr>
          <w:rFonts w:ascii="Arial" w:eastAsia="Times New Roman" w:hAnsi="Arial" w:cs="Times New Roman"/>
          <w:b/>
          <w:kern w:val="0"/>
          <w:szCs w:val="24"/>
          <w:lang w:eastAsia="de-DE"/>
          <w14:ligatures w14:val="none"/>
        </w:rPr>
        <w:t>Social benefits</w:t>
      </w:r>
    </w:p>
    <w:p w14:paraId="2776305E" w14:textId="77777777" w:rsidR="008841C4" w:rsidRPr="008841C4" w:rsidRDefault="008841C4" w:rsidP="008841C4">
      <w:pPr>
        <w:numPr>
          <w:ilvl w:val="1"/>
          <w:numId w:val="14"/>
        </w:numPr>
        <w:spacing w:after="0" w:line="276" w:lineRule="auto"/>
        <w:rPr>
          <w:rFonts w:ascii="Arial" w:eastAsia="Times New Roman" w:hAnsi="Arial" w:cs="Times New Roman"/>
          <w:kern w:val="0"/>
          <w:szCs w:val="24"/>
          <w:lang w:eastAsia="de-DE"/>
          <w14:ligatures w14:val="none"/>
        </w:rPr>
      </w:pPr>
      <w:r w:rsidRPr="008841C4">
        <w:rPr>
          <w:rFonts w:ascii="Arial" w:eastAsia="Times New Roman" w:hAnsi="Arial" w:cs="Times New Roman"/>
          <w:kern w:val="0"/>
          <w:szCs w:val="24"/>
          <w:lang w:eastAsia="de-DE"/>
          <w14:ligatures w14:val="none"/>
        </w:rPr>
        <w:t>Describe the negative social effects caused by the target organisms, such as reduced cultural value of plants, the loss of aesthetic value of species as part of recreational activities, and the loss of jobs.</w:t>
      </w:r>
    </w:p>
    <w:p w14:paraId="7C2A4A7B" w14:textId="77777777" w:rsidR="008841C4" w:rsidRPr="008841C4" w:rsidRDefault="008841C4" w:rsidP="008841C4">
      <w:pPr>
        <w:numPr>
          <w:ilvl w:val="1"/>
          <w:numId w:val="14"/>
        </w:numPr>
        <w:spacing w:after="0" w:line="276" w:lineRule="auto"/>
        <w:rPr>
          <w:rFonts w:ascii="Arial" w:eastAsia="Times New Roman" w:hAnsi="Arial" w:cs="Times New Roman"/>
          <w:kern w:val="0"/>
          <w:szCs w:val="24"/>
          <w:lang w:eastAsia="de-DE"/>
          <w14:ligatures w14:val="none"/>
        </w:rPr>
      </w:pPr>
      <w:r w:rsidRPr="008841C4">
        <w:rPr>
          <w:rFonts w:ascii="Arial" w:eastAsia="Times New Roman" w:hAnsi="Arial" w:cs="Times New Roman"/>
          <w:kern w:val="0"/>
          <w:szCs w:val="24"/>
          <w:lang w:eastAsia="de-DE"/>
          <w14:ligatures w14:val="none"/>
        </w:rPr>
        <w:t>Describe the positive effects the MBCA will have by reducing the population of the target organisms.</w:t>
      </w:r>
    </w:p>
    <w:p w14:paraId="7D7843B2" w14:textId="77777777" w:rsidR="008841C4" w:rsidRPr="008841C4" w:rsidRDefault="008841C4" w:rsidP="008841C4">
      <w:pPr>
        <w:spacing w:after="0" w:line="276" w:lineRule="auto"/>
        <w:rPr>
          <w:rFonts w:ascii="Arial" w:eastAsia="Times New Roman" w:hAnsi="Arial" w:cs="Times New Roman"/>
          <w:kern w:val="0"/>
          <w:szCs w:val="24"/>
          <w:lang w:eastAsia="de-DE"/>
          <w14:ligatures w14:val="none"/>
        </w:rPr>
      </w:pPr>
    </w:p>
    <w:tbl>
      <w:tblPr>
        <w:tblW w:w="918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ECFF"/>
        <w:tblLayout w:type="fixed"/>
        <w:tblCellMar>
          <w:left w:w="70" w:type="dxa"/>
          <w:right w:w="70" w:type="dxa"/>
        </w:tblCellMar>
        <w:tblLook w:val="0000" w:firstRow="0" w:lastRow="0" w:firstColumn="0" w:lastColumn="0" w:noHBand="0" w:noVBand="0"/>
      </w:tblPr>
      <w:tblGrid>
        <w:gridCol w:w="9180"/>
      </w:tblGrid>
      <w:tr w:rsidR="008841C4" w:rsidRPr="008841C4" w14:paraId="24FAB94C" w14:textId="77777777">
        <w:trPr>
          <w:cantSplit/>
          <w:trHeight w:val="396"/>
        </w:trPr>
        <w:tc>
          <w:tcPr>
            <w:tcW w:w="9180" w:type="dxa"/>
            <w:shd w:val="clear" w:color="auto" w:fill="CCECFF"/>
            <w:vAlign w:val="center"/>
          </w:tcPr>
          <w:p w14:paraId="09C9FCFA" w14:textId="77777777" w:rsidR="008841C4" w:rsidRPr="008841C4" w:rsidRDefault="008841C4" w:rsidP="008841C4">
            <w:pPr>
              <w:spacing w:after="0" w:line="240" w:lineRule="auto"/>
              <w:rPr>
                <w:rFonts w:ascii="Arial" w:eastAsia="Times New Roman" w:hAnsi="Arial" w:cs="Times"/>
                <w:noProof/>
                <w:kern w:val="0"/>
                <w:szCs w:val="16"/>
                <w:lang w:eastAsia="de-DE"/>
                <w14:ligatures w14:val="none"/>
              </w:rPr>
            </w:pPr>
            <w:r w:rsidRPr="008841C4">
              <w:rPr>
                <w:rFonts w:ascii="Arial" w:eastAsia="Times New Roman" w:hAnsi="Arial" w:cs="Times"/>
                <w:b/>
                <w:kern w:val="0"/>
                <w:sz w:val="24"/>
                <w:szCs w:val="16"/>
                <w:lang w:eastAsia="nl-NL"/>
                <w14:ligatures w14:val="none"/>
              </w:rPr>
              <w:t>3.6. Uncertainty</w:t>
            </w:r>
          </w:p>
        </w:tc>
      </w:tr>
    </w:tbl>
    <w:p w14:paraId="41A34E1C" w14:textId="77777777" w:rsidR="008841C4" w:rsidRPr="008841C4" w:rsidRDefault="008841C4" w:rsidP="008841C4">
      <w:pPr>
        <w:spacing w:after="0" w:line="240" w:lineRule="auto"/>
        <w:rPr>
          <w:rFonts w:ascii="Arial" w:eastAsia="Times New Roman" w:hAnsi="Arial" w:cs="Times New Roman"/>
          <w:kern w:val="0"/>
          <w:szCs w:val="24"/>
          <w:lang w:eastAsia="de-DE"/>
          <w14:ligatures w14:val="none"/>
        </w:rPr>
      </w:pPr>
    </w:p>
    <w:p w14:paraId="30F8562C" w14:textId="77777777" w:rsidR="008841C4" w:rsidRPr="008841C4" w:rsidRDefault="008841C4" w:rsidP="008841C4">
      <w:pPr>
        <w:spacing w:after="0" w:line="276" w:lineRule="auto"/>
        <w:rPr>
          <w:rFonts w:ascii="Arial" w:eastAsia="Times New Roman" w:hAnsi="Arial" w:cs="Times New Roman"/>
          <w:kern w:val="0"/>
          <w:szCs w:val="24"/>
          <w:lang w:eastAsia="de-DE"/>
          <w14:ligatures w14:val="none"/>
        </w:rPr>
      </w:pPr>
      <w:r w:rsidRPr="008841C4">
        <w:rPr>
          <w:rFonts w:ascii="Arial" w:eastAsia="Times New Roman" w:hAnsi="Arial" w:cs="Times New Roman"/>
          <w:kern w:val="0"/>
          <w:szCs w:val="24"/>
          <w:lang w:eastAsia="de-DE"/>
          <w14:ligatures w14:val="none"/>
        </w:rPr>
        <w:t>Provide information on:</w:t>
      </w:r>
    </w:p>
    <w:p w14:paraId="420EB332" w14:textId="77777777" w:rsidR="008841C4" w:rsidRPr="008841C4" w:rsidRDefault="008841C4" w:rsidP="008841C4">
      <w:pPr>
        <w:numPr>
          <w:ilvl w:val="0"/>
          <w:numId w:val="15"/>
        </w:numPr>
        <w:spacing w:after="0" w:line="276" w:lineRule="auto"/>
        <w:rPr>
          <w:rFonts w:ascii="Arial" w:eastAsia="Times New Roman" w:hAnsi="Arial" w:cs="Times New Roman"/>
          <w:kern w:val="0"/>
          <w:szCs w:val="24"/>
          <w:lang w:eastAsia="de-DE"/>
          <w14:ligatures w14:val="none"/>
        </w:rPr>
      </w:pPr>
      <w:r w:rsidRPr="008841C4">
        <w:rPr>
          <w:rFonts w:ascii="Arial" w:eastAsia="Times New Roman" w:hAnsi="Arial" w:cs="Times New Roman"/>
          <w:kern w:val="0"/>
          <w:szCs w:val="24"/>
          <w:lang w:eastAsia="de-DE"/>
          <w14:ligatures w14:val="none"/>
        </w:rPr>
        <w:t>The degree of uncertainty with respect to:</w:t>
      </w:r>
    </w:p>
    <w:p w14:paraId="48FD5D81" w14:textId="77777777" w:rsidR="008841C4" w:rsidRPr="008841C4" w:rsidRDefault="008841C4" w:rsidP="008841C4">
      <w:pPr>
        <w:numPr>
          <w:ilvl w:val="1"/>
          <w:numId w:val="15"/>
        </w:numPr>
        <w:spacing w:after="0" w:line="276" w:lineRule="auto"/>
        <w:rPr>
          <w:rFonts w:ascii="Arial" w:eastAsia="Times New Roman" w:hAnsi="Arial" w:cs="Times New Roman"/>
          <w:kern w:val="0"/>
          <w:szCs w:val="24"/>
          <w:lang w:eastAsia="de-DE"/>
          <w14:ligatures w14:val="none"/>
        </w:rPr>
      </w:pPr>
      <w:r w:rsidRPr="008841C4">
        <w:rPr>
          <w:rFonts w:ascii="Arial" w:eastAsia="Times New Roman" w:hAnsi="Arial" w:cs="Times New Roman"/>
          <w:kern w:val="0"/>
          <w:szCs w:val="24"/>
          <w:lang w:eastAsia="de-DE"/>
          <w14:ligatures w14:val="none"/>
        </w:rPr>
        <w:t>Establishment (e.g., lack of low temperature studies).</w:t>
      </w:r>
    </w:p>
    <w:p w14:paraId="3AF8FD9F" w14:textId="77777777" w:rsidR="008841C4" w:rsidRPr="008841C4" w:rsidRDefault="008841C4" w:rsidP="008841C4">
      <w:pPr>
        <w:numPr>
          <w:ilvl w:val="1"/>
          <w:numId w:val="15"/>
        </w:numPr>
        <w:spacing w:after="0" w:line="276" w:lineRule="auto"/>
        <w:rPr>
          <w:rFonts w:ascii="Arial" w:eastAsia="Times New Roman" w:hAnsi="Arial" w:cs="Times New Roman"/>
          <w:kern w:val="0"/>
          <w:szCs w:val="24"/>
          <w:lang w:eastAsia="de-DE"/>
          <w14:ligatures w14:val="none"/>
        </w:rPr>
      </w:pPr>
      <w:r w:rsidRPr="008841C4">
        <w:rPr>
          <w:rFonts w:ascii="Arial" w:eastAsia="Times New Roman" w:hAnsi="Arial" w:cs="Times New Roman"/>
          <w:kern w:val="0"/>
          <w:szCs w:val="24"/>
          <w:lang w:eastAsia="de-DE"/>
          <w14:ligatures w14:val="none"/>
        </w:rPr>
        <w:t>Host range (e.g., untested hosts).</w:t>
      </w:r>
    </w:p>
    <w:p w14:paraId="7D269BD8" w14:textId="77777777" w:rsidR="008841C4" w:rsidRPr="008841C4" w:rsidRDefault="008841C4" w:rsidP="008841C4">
      <w:pPr>
        <w:numPr>
          <w:ilvl w:val="1"/>
          <w:numId w:val="15"/>
        </w:numPr>
        <w:spacing w:after="0" w:line="276" w:lineRule="auto"/>
        <w:rPr>
          <w:rFonts w:ascii="Arial" w:eastAsia="Times New Roman" w:hAnsi="Arial" w:cs="Times New Roman"/>
          <w:kern w:val="0"/>
          <w:szCs w:val="24"/>
          <w:lang w:eastAsia="de-DE"/>
          <w14:ligatures w14:val="none"/>
        </w:rPr>
      </w:pPr>
      <w:r w:rsidRPr="008841C4">
        <w:rPr>
          <w:rFonts w:ascii="Arial" w:eastAsia="Times New Roman" w:hAnsi="Arial" w:cs="Times New Roman"/>
          <w:kern w:val="0"/>
          <w:szCs w:val="24"/>
          <w:lang w:eastAsia="de-DE"/>
          <w14:ligatures w14:val="none"/>
        </w:rPr>
        <w:t>Spread (e.g., little information on spore viability in the absence of a suitable host).</w:t>
      </w:r>
    </w:p>
    <w:p w14:paraId="4D359A90" w14:textId="77777777" w:rsidR="008841C4" w:rsidRPr="008841C4" w:rsidRDefault="008841C4" w:rsidP="008841C4">
      <w:pPr>
        <w:numPr>
          <w:ilvl w:val="1"/>
          <w:numId w:val="15"/>
        </w:numPr>
        <w:spacing w:after="0" w:line="276" w:lineRule="auto"/>
        <w:rPr>
          <w:rFonts w:ascii="Arial" w:eastAsia="Times New Roman" w:hAnsi="Arial" w:cs="Times New Roman"/>
          <w:kern w:val="0"/>
          <w:szCs w:val="24"/>
          <w:lang w:eastAsia="de-DE"/>
          <w14:ligatures w14:val="none"/>
        </w:rPr>
      </w:pPr>
      <w:r w:rsidRPr="008841C4">
        <w:rPr>
          <w:rFonts w:ascii="Arial" w:eastAsia="Times New Roman" w:hAnsi="Arial" w:cs="Times New Roman"/>
          <w:kern w:val="0"/>
          <w:szCs w:val="24"/>
          <w:lang w:eastAsia="de-DE"/>
          <w14:ligatures w14:val="none"/>
        </w:rPr>
        <w:t>Direct and/or indirect impacts (e.g., no studies on human and animal health effects).</w:t>
      </w:r>
    </w:p>
    <w:p w14:paraId="1C777223" w14:textId="77777777" w:rsidR="008841C4" w:rsidRPr="008841C4" w:rsidRDefault="008841C4" w:rsidP="008841C4">
      <w:pPr>
        <w:numPr>
          <w:ilvl w:val="1"/>
          <w:numId w:val="15"/>
        </w:numPr>
        <w:spacing w:after="0" w:line="276" w:lineRule="auto"/>
        <w:rPr>
          <w:rFonts w:ascii="Arial" w:eastAsia="Times New Roman" w:hAnsi="Arial" w:cs="Times New Roman"/>
          <w:kern w:val="0"/>
          <w:szCs w:val="24"/>
          <w:lang w:eastAsia="de-DE"/>
          <w14:ligatures w14:val="none"/>
        </w:rPr>
      </w:pPr>
      <w:r w:rsidRPr="008841C4">
        <w:rPr>
          <w:rFonts w:ascii="Arial" w:eastAsia="Times New Roman" w:hAnsi="Arial" w:cs="Times New Roman"/>
          <w:kern w:val="0"/>
          <w:szCs w:val="24"/>
          <w:lang w:eastAsia="de-DE"/>
          <w14:ligatures w14:val="none"/>
        </w:rPr>
        <w:t>Benefits of the MBCA (e.g., how it will fare in the UK climate).</w:t>
      </w:r>
    </w:p>
    <w:p w14:paraId="2D626ACE" w14:textId="77777777" w:rsidR="008841C4" w:rsidRPr="008841C4" w:rsidRDefault="008841C4" w:rsidP="008841C4">
      <w:pPr>
        <w:spacing w:after="0" w:line="276" w:lineRule="auto"/>
        <w:rPr>
          <w:rFonts w:ascii="Arial" w:eastAsia="Times New Roman" w:hAnsi="Arial" w:cs="Times New Roman"/>
          <w:kern w:val="0"/>
          <w:szCs w:val="24"/>
          <w:lang w:eastAsia="de-DE"/>
          <w14:ligatures w14:val="none"/>
        </w:rPr>
      </w:pPr>
    </w:p>
    <w:p w14:paraId="33A81C41" w14:textId="77777777" w:rsidR="008841C4" w:rsidRPr="008841C4" w:rsidRDefault="008841C4" w:rsidP="008841C4">
      <w:pPr>
        <w:tabs>
          <w:tab w:val="center" w:pos="4536"/>
          <w:tab w:val="right" w:pos="9072"/>
        </w:tabs>
        <w:spacing w:after="0" w:line="240" w:lineRule="auto"/>
        <w:rPr>
          <w:rFonts w:ascii="Arial" w:eastAsia="Times New Roman" w:hAnsi="Arial" w:cs="Times New Roman"/>
          <w:kern w:val="0"/>
          <w:szCs w:val="24"/>
          <w:lang w:eastAsia="de-DE"/>
          <w14:ligatures w14:val="none"/>
        </w:rPr>
      </w:pPr>
      <w:r w:rsidRPr="008841C4">
        <w:rPr>
          <w:rFonts w:ascii="Arial" w:eastAsia="Times New Roman" w:hAnsi="Arial" w:cs="Times New Roman"/>
          <w:kern w:val="0"/>
          <w:szCs w:val="24"/>
          <w:lang w:eastAsia="de-DE"/>
          <w14:ligatures w14:val="none"/>
        </w:rPr>
        <w:t>If the MBCA is not considered to establish, only uncertainties associated with establishment and benefits need to be given.</w:t>
      </w:r>
    </w:p>
    <w:p w14:paraId="5350C506" w14:textId="77777777" w:rsidR="008841C4" w:rsidRPr="008841C4" w:rsidRDefault="008841C4" w:rsidP="008841C4">
      <w:pPr>
        <w:tabs>
          <w:tab w:val="center" w:pos="4536"/>
          <w:tab w:val="right" w:pos="9072"/>
        </w:tabs>
        <w:spacing w:after="0" w:line="240" w:lineRule="auto"/>
        <w:rPr>
          <w:rFonts w:ascii="Arial" w:eastAsia="Times New Roman" w:hAnsi="Arial" w:cs="Times New Roman"/>
          <w:kern w:val="0"/>
          <w:szCs w:val="24"/>
          <w:lang w:eastAsia="de-DE"/>
          <w14:ligatures w14:val="none"/>
        </w:rPr>
      </w:pPr>
    </w:p>
    <w:p w14:paraId="5CA36818" w14:textId="77777777" w:rsidR="008841C4" w:rsidRPr="008841C4" w:rsidRDefault="008841C4" w:rsidP="008841C4">
      <w:pPr>
        <w:tabs>
          <w:tab w:val="center" w:pos="4536"/>
          <w:tab w:val="right" w:pos="9072"/>
        </w:tabs>
        <w:spacing w:after="0" w:line="240" w:lineRule="auto"/>
        <w:rPr>
          <w:rFonts w:ascii="Arial" w:eastAsia="Times New Roman" w:hAnsi="Arial" w:cs="Times New Roman"/>
          <w:kern w:val="0"/>
          <w:szCs w:val="24"/>
          <w:lang w:eastAsia="de-DE"/>
          <w14:ligatures w14:val="none"/>
        </w:rPr>
      </w:pPr>
      <w:r w:rsidRPr="008841C4">
        <w:rPr>
          <w:rFonts w:ascii="Arial" w:eastAsia="Times New Roman" w:hAnsi="Arial" w:cs="Times New Roman"/>
          <w:kern w:val="0"/>
          <w:szCs w:val="24"/>
          <w:lang w:eastAsia="de-DE"/>
          <w14:ligatures w14:val="none"/>
        </w:rPr>
        <w:t>If the uncertainties are high, note what can be done to reduce the level of uncertainty.</w:t>
      </w:r>
    </w:p>
    <w:p w14:paraId="03DD56A9" w14:textId="77777777" w:rsidR="008841C4" w:rsidRPr="008841C4" w:rsidRDefault="008841C4" w:rsidP="008841C4">
      <w:pPr>
        <w:spacing w:after="0" w:line="276" w:lineRule="auto"/>
        <w:rPr>
          <w:rFonts w:ascii="Arial" w:eastAsia="Times New Roman" w:hAnsi="Arial" w:cs="Times New Roman"/>
          <w:kern w:val="0"/>
          <w:szCs w:val="24"/>
          <w:lang w:eastAsia="de-DE"/>
          <w14:ligatures w14:val="none"/>
        </w:rPr>
      </w:pPr>
    </w:p>
    <w:tbl>
      <w:tblPr>
        <w:tblW w:w="918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ECFF"/>
        <w:tblLayout w:type="fixed"/>
        <w:tblCellMar>
          <w:left w:w="70" w:type="dxa"/>
          <w:right w:w="70" w:type="dxa"/>
        </w:tblCellMar>
        <w:tblLook w:val="0000" w:firstRow="0" w:lastRow="0" w:firstColumn="0" w:lastColumn="0" w:noHBand="0" w:noVBand="0"/>
      </w:tblPr>
      <w:tblGrid>
        <w:gridCol w:w="9180"/>
      </w:tblGrid>
      <w:tr w:rsidR="008841C4" w:rsidRPr="008841C4" w14:paraId="37993727" w14:textId="77777777">
        <w:trPr>
          <w:cantSplit/>
          <w:trHeight w:val="396"/>
        </w:trPr>
        <w:tc>
          <w:tcPr>
            <w:tcW w:w="9180" w:type="dxa"/>
            <w:shd w:val="clear" w:color="auto" w:fill="CCECFF"/>
            <w:vAlign w:val="center"/>
          </w:tcPr>
          <w:p w14:paraId="5D52411F" w14:textId="77777777" w:rsidR="008841C4" w:rsidRPr="008841C4" w:rsidRDefault="008841C4" w:rsidP="008841C4">
            <w:pPr>
              <w:spacing w:after="0" w:line="240" w:lineRule="auto"/>
              <w:rPr>
                <w:rFonts w:ascii="Arial" w:eastAsia="Times New Roman" w:hAnsi="Arial" w:cs="Times"/>
                <w:noProof/>
                <w:kern w:val="0"/>
                <w:szCs w:val="16"/>
                <w:lang w:eastAsia="de-DE"/>
                <w14:ligatures w14:val="none"/>
              </w:rPr>
            </w:pPr>
            <w:r w:rsidRPr="008841C4">
              <w:rPr>
                <w:rFonts w:ascii="Arial" w:eastAsia="Times New Roman" w:hAnsi="Arial" w:cs="Times"/>
                <w:b/>
                <w:kern w:val="0"/>
                <w:sz w:val="24"/>
                <w:szCs w:val="16"/>
                <w:lang w:eastAsia="nl-NL"/>
                <w14:ligatures w14:val="none"/>
              </w:rPr>
              <w:t>3.7. Conclusion</w:t>
            </w:r>
          </w:p>
        </w:tc>
      </w:tr>
    </w:tbl>
    <w:p w14:paraId="0BE5946F" w14:textId="77777777" w:rsidR="008841C4" w:rsidRPr="008841C4" w:rsidRDefault="008841C4" w:rsidP="008841C4">
      <w:pPr>
        <w:spacing w:after="0" w:line="276" w:lineRule="auto"/>
        <w:rPr>
          <w:rFonts w:ascii="Arial" w:eastAsia="Times New Roman" w:hAnsi="Arial" w:cs="Times New Roman"/>
          <w:kern w:val="0"/>
          <w:szCs w:val="24"/>
          <w:lang w:eastAsia="de-DE"/>
          <w14:ligatures w14:val="none"/>
        </w:rPr>
      </w:pPr>
    </w:p>
    <w:p w14:paraId="017C21D2" w14:textId="77777777" w:rsidR="008841C4" w:rsidRPr="008841C4" w:rsidRDefault="008841C4" w:rsidP="008841C4">
      <w:pPr>
        <w:spacing w:after="0" w:line="276" w:lineRule="auto"/>
        <w:rPr>
          <w:rFonts w:ascii="Arial" w:eastAsia="Times New Roman" w:hAnsi="Arial" w:cs="Times New Roman"/>
          <w:kern w:val="0"/>
          <w:szCs w:val="24"/>
          <w:lang w:eastAsia="de-DE"/>
          <w14:ligatures w14:val="none"/>
        </w:rPr>
      </w:pPr>
      <w:r w:rsidRPr="008841C4">
        <w:rPr>
          <w:rFonts w:ascii="Arial" w:eastAsia="Times New Roman" w:hAnsi="Arial" w:cs="Times New Roman"/>
          <w:kern w:val="0"/>
          <w:szCs w:val="24"/>
          <w:lang w:eastAsia="de-DE"/>
          <w14:ligatures w14:val="none"/>
        </w:rPr>
        <w:t>Provide a summary of:</w:t>
      </w:r>
    </w:p>
    <w:p w14:paraId="122A314F" w14:textId="77777777" w:rsidR="008841C4" w:rsidRPr="008841C4" w:rsidRDefault="008841C4" w:rsidP="008841C4">
      <w:pPr>
        <w:numPr>
          <w:ilvl w:val="0"/>
          <w:numId w:val="15"/>
        </w:numPr>
        <w:spacing w:after="0" w:line="276" w:lineRule="auto"/>
        <w:rPr>
          <w:rFonts w:ascii="Arial" w:eastAsia="Times New Roman" w:hAnsi="Arial" w:cs="Times New Roman"/>
          <w:kern w:val="0"/>
          <w:szCs w:val="24"/>
          <w:lang w:eastAsia="de-DE"/>
          <w14:ligatures w14:val="none"/>
        </w:rPr>
      </w:pPr>
      <w:r w:rsidRPr="008841C4">
        <w:rPr>
          <w:rFonts w:ascii="Arial" w:eastAsia="Times New Roman" w:hAnsi="Arial" w:cs="Times New Roman"/>
          <w:kern w:val="0"/>
          <w:szCs w:val="24"/>
          <w:lang w:eastAsia="de-DE"/>
          <w14:ligatures w14:val="none"/>
        </w:rPr>
        <w:t>Establishment</w:t>
      </w:r>
    </w:p>
    <w:p w14:paraId="77B26A21" w14:textId="77777777" w:rsidR="008841C4" w:rsidRPr="008841C4" w:rsidRDefault="008841C4" w:rsidP="008841C4">
      <w:pPr>
        <w:numPr>
          <w:ilvl w:val="0"/>
          <w:numId w:val="15"/>
        </w:numPr>
        <w:spacing w:after="0" w:line="276" w:lineRule="auto"/>
        <w:rPr>
          <w:rFonts w:ascii="Arial" w:eastAsia="Times New Roman" w:hAnsi="Arial" w:cs="Times New Roman"/>
          <w:kern w:val="0"/>
          <w:szCs w:val="24"/>
          <w:lang w:eastAsia="de-DE"/>
          <w14:ligatures w14:val="none"/>
        </w:rPr>
      </w:pPr>
      <w:r w:rsidRPr="008841C4">
        <w:rPr>
          <w:rFonts w:ascii="Arial" w:eastAsia="Times New Roman" w:hAnsi="Arial" w:cs="Times New Roman"/>
          <w:kern w:val="0"/>
          <w:szCs w:val="24"/>
          <w:lang w:eastAsia="de-DE"/>
          <w14:ligatures w14:val="none"/>
        </w:rPr>
        <w:lastRenderedPageBreak/>
        <w:t>Host range</w:t>
      </w:r>
    </w:p>
    <w:p w14:paraId="129E75CE" w14:textId="77777777" w:rsidR="008841C4" w:rsidRPr="008841C4" w:rsidRDefault="008841C4" w:rsidP="008841C4">
      <w:pPr>
        <w:numPr>
          <w:ilvl w:val="0"/>
          <w:numId w:val="15"/>
        </w:numPr>
        <w:spacing w:after="0" w:line="276" w:lineRule="auto"/>
        <w:rPr>
          <w:rFonts w:ascii="Arial" w:eastAsia="Times New Roman" w:hAnsi="Arial" w:cs="Times New Roman"/>
          <w:kern w:val="0"/>
          <w:szCs w:val="24"/>
          <w:lang w:eastAsia="de-DE"/>
          <w14:ligatures w14:val="none"/>
        </w:rPr>
      </w:pPr>
      <w:r w:rsidRPr="008841C4">
        <w:rPr>
          <w:rFonts w:ascii="Arial" w:eastAsia="Times New Roman" w:hAnsi="Arial" w:cs="Times New Roman"/>
          <w:kern w:val="0"/>
          <w:szCs w:val="24"/>
          <w:lang w:eastAsia="de-DE"/>
          <w14:ligatures w14:val="none"/>
        </w:rPr>
        <w:t>Spread</w:t>
      </w:r>
    </w:p>
    <w:p w14:paraId="641A1ACD" w14:textId="77777777" w:rsidR="008841C4" w:rsidRPr="008841C4" w:rsidRDefault="008841C4" w:rsidP="008841C4">
      <w:pPr>
        <w:numPr>
          <w:ilvl w:val="0"/>
          <w:numId w:val="15"/>
        </w:numPr>
        <w:spacing w:after="0" w:line="276" w:lineRule="auto"/>
        <w:rPr>
          <w:rFonts w:ascii="Arial" w:eastAsia="Times New Roman" w:hAnsi="Arial" w:cs="Times New Roman"/>
          <w:kern w:val="0"/>
          <w:szCs w:val="24"/>
          <w:lang w:eastAsia="de-DE"/>
          <w14:ligatures w14:val="none"/>
        </w:rPr>
      </w:pPr>
      <w:r w:rsidRPr="008841C4">
        <w:rPr>
          <w:rFonts w:ascii="Arial" w:eastAsia="Times New Roman" w:hAnsi="Arial" w:cs="Times New Roman"/>
          <w:kern w:val="0"/>
          <w:szCs w:val="24"/>
          <w:lang w:eastAsia="de-DE"/>
          <w14:ligatures w14:val="none"/>
        </w:rPr>
        <w:t xml:space="preserve">Direct and/or indirect impacts </w:t>
      </w:r>
    </w:p>
    <w:p w14:paraId="588328CD" w14:textId="77777777" w:rsidR="008841C4" w:rsidRPr="008841C4" w:rsidRDefault="008841C4" w:rsidP="008841C4">
      <w:pPr>
        <w:numPr>
          <w:ilvl w:val="0"/>
          <w:numId w:val="15"/>
        </w:numPr>
        <w:spacing w:after="0" w:line="276" w:lineRule="auto"/>
        <w:rPr>
          <w:rFonts w:ascii="Arial" w:eastAsia="Times New Roman" w:hAnsi="Arial" w:cs="Times New Roman"/>
          <w:kern w:val="0"/>
          <w:szCs w:val="24"/>
          <w:lang w:eastAsia="de-DE"/>
          <w14:ligatures w14:val="none"/>
        </w:rPr>
      </w:pPr>
      <w:r w:rsidRPr="008841C4">
        <w:rPr>
          <w:rFonts w:ascii="Arial" w:eastAsia="Times New Roman" w:hAnsi="Arial" w:cs="Times New Roman"/>
          <w:kern w:val="0"/>
          <w:szCs w:val="24"/>
          <w:lang w:eastAsia="de-DE"/>
          <w14:ligatures w14:val="none"/>
        </w:rPr>
        <w:t>Benefits of the MBCA</w:t>
      </w:r>
    </w:p>
    <w:p w14:paraId="3AC123C1" w14:textId="77777777" w:rsidR="008841C4" w:rsidRPr="008841C4" w:rsidRDefault="008841C4" w:rsidP="008841C4">
      <w:pPr>
        <w:numPr>
          <w:ilvl w:val="0"/>
          <w:numId w:val="15"/>
        </w:numPr>
        <w:spacing w:after="0" w:line="276" w:lineRule="auto"/>
        <w:rPr>
          <w:rFonts w:ascii="Arial" w:eastAsia="Times New Roman" w:hAnsi="Arial" w:cs="Times New Roman"/>
          <w:kern w:val="0"/>
          <w:szCs w:val="24"/>
          <w:lang w:eastAsia="de-DE"/>
          <w14:ligatures w14:val="none"/>
        </w:rPr>
      </w:pPr>
      <w:r w:rsidRPr="008841C4">
        <w:rPr>
          <w:rFonts w:ascii="Arial" w:eastAsia="Times New Roman" w:hAnsi="Arial" w:cs="Times New Roman"/>
          <w:kern w:val="0"/>
          <w:szCs w:val="24"/>
          <w:lang w:eastAsia="de-DE"/>
          <w14:ligatures w14:val="none"/>
        </w:rPr>
        <w:t>Provide an overall conclusion</w:t>
      </w:r>
    </w:p>
    <w:p w14:paraId="1E857071" w14:textId="77777777" w:rsidR="008841C4" w:rsidRPr="008841C4" w:rsidRDefault="008841C4" w:rsidP="008841C4">
      <w:pPr>
        <w:numPr>
          <w:ilvl w:val="1"/>
          <w:numId w:val="15"/>
        </w:numPr>
        <w:spacing w:after="0" w:line="276" w:lineRule="auto"/>
        <w:rPr>
          <w:rFonts w:ascii="Arial" w:eastAsia="Times New Roman" w:hAnsi="Arial" w:cs="Times New Roman"/>
          <w:kern w:val="0"/>
          <w:sz w:val="24"/>
          <w:szCs w:val="24"/>
          <w:lang w:eastAsia="de-DE"/>
          <w14:ligatures w14:val="none"/>
        </w:rPr>
      </w:pPr>
      <w:r w:rsidRPr="008841C4">
        <w:rPr>
          <w:rFonts w:ascii="Arial" w:eastAsia="Times New Roman" w:hAnsi="Arial" w:cs="Times New Roman"/>
          <w:kern w:val="0"/>
          <w:szCs w:val="24"/>
          <w:lang w:eastAsia="de-DE"/>
          <w14:ligatures w14:val="none"/>
        </w:rPr>
        <w:t>Including the risk of releasing the MBCA into the UK, based on the evidence provided in the application.</w:t>
      </w:r>
    </w:p>
    <w:p w14:paraId="003763EA" w14:textId="77777777" w:rsidR="008841C4" w:rsidRPr="008841C4" w:rsidRDefault="008841C4" w:rsidP="008841C4">
      <w:pPr>
        <w:numPr>
          <w:ilvl w:val="1"/>
          <w:numId w:val="15"/>
        </w:numPr>
        <w:spacing w:after="0" w:line="276" w:lineRule="auto"/>
        <w:rPr>
          <w:rFonts w:ascii="Arial" w:eastAsia="Times New Roman" w:hAnsi="Arial" w:cs="Times New Roman"/>
          <w:kern w:val="0"/>
          <w:sz w:val="24"/>
          <w:szCs w:val="24"/>
          <w:lang w:eastAsia="de-DE"/>
          <w14:ligatures w14:val="none"/>
        </w:rPr>
      </w:pPr>
      <w:r w:rsidRPr="008841C4">
        <w:rPr>
          <w:rFonts w:ascii="Arial" w:eastAsia="Times New Roman" w:hAnsi="Arial" w:cs="Times New Roman"/>
          <w:kern w:val="0"/>
          <w:szCs w:val="24"/>
          <w:lang w:eastAsia="de-DE"/>
          <w14:ligatures w14:val="none"/>
        </w:rPr>
        <w:t>Balance the risks against the benefits.</w:t>
      </w:r>
    </w:p>
    <w:p w14:paraId="6800B8B6" w14:textId="77777777" w:rsidR="008841C4" w:rsidRPr="008841C4" w:rsidRDefault="008841C4" w:rsidP="008841C4">
      <w:pPr>
        <w:spacing w:after="0" w:line="240" w:lineRule="auto"/>
        <w:ind w:left="1440"/>
        <w:rPr>
          <w:rFonts w:ascii="Arial" w:eastAsia="Times New Roman" w:hAnsi="Arial" w:cs="Times New Roman"/>
          <w:kern w:val="0"/>
          <w:sz w:val="24"/>
          <w:szCs w:val="24"/>
          <w:lang w:eastAsia="de-DE"/>
          <w14:ligatures w14:val="none"/>
        </w:rPr>
      </w:pPr>
    </w:p>
    <w:p w14:paraId="7EBAFA80" w14:textId="77777777" w:rsidR="008841C4" w:rsidRPr="00082F4F" w:rsidRDefault="008841C4" w:rsidP="008841C4">
      <w:pPr>
        <w:tabs>
          <w:tab w:val="center" w:pos="4536"/>
          <w:tab w:val="right" w:pos="9072"/>
        </w:tabs>
        <w:spacing w:after="0" w:line="240" w:lineRule="auto"/>
        <w:rPr>
          <w:rFonts w:ascii="Arial" w:eastAsia="Times New Roman" w:hAnsi="Arial" w:cs="Times New Roman"/>
          <w:b/>
          <w:color w:val="008938"/>
          <w:kern w:val="0"/>
          <w:sz w:val="28"/>
          <w:szCs w:val="24"/>
          <w:lang w:eastAsia="de-DE"/>
          <w14:ligatures w14:val="none"/>
        </w:rPr>
      </w:pPr>
      <w:r w:rsidRPr="00082F4F">
        <w:rPr>
          <w:rFonts w:ascii="Arial" w:eastAsia="Times New Roman" w:hAnsi="Arial" w:cs="Times New Roman"/>
          <w:b/>
          <w:color w:val="008938"/>
          <w:kern w:val="0"/>
          <w:sz w:val="28"/>
          <w:szCs w:val="24"/>
          <w:lang w:eastAsia="de-DE"/>
          <w14:ligatures w14:val="none"/>
        </w:rPr>
        <w:t>Part 4: Post release monitoring and control measures</w:t>
      </w:r>
    </w:p>
    <w:p w14:paraId="66290DAA" w14:textId="77777777" w:rsidR="008841C4" w:rsidRPr="008841C4" w:rsidRDefault="008841C4" w:rsidP="008841C4">
      <w:pPr>
        <w:tabs>
          <w:tab w:val="center" w:pos="4536"/>
          <w:tab w:val="right" w:pos="9072"/>
        </w:tabs>
        <w:spacing w:after="0" w:line="240" w:lineRule="auto"/>
        <w:rPr>
          <w:rFonts w:ascii="Arial" w:eastAsia="Times New Roman" w:hAnsi="Arial" w:cs="Times New Roman"/>
          <w:b/>
          <w:color w:val="00AF41"/>
          <w:kern w:val="0"/>
          <w:szCs w:val="24"/>
          <w:lang w:eastAsia="de-DE"/>
          <w14:ligatures w14:val="none"/>
        </w:rPr>
      </w:pPr>
    </w:p>
    <w:p w14:paraId="4FFE14B0" w14:textId="77777777" w:rsidR="008841C4" w:rsidRPr="008841C4" w:rsidRDefault="008841C4" w:rsidP="008841C4">
      <w:pPr>
        <w:tabs>
          <w:tab w:val="center" w:pos="4536"/>
          <w:tab w:val="right" w:pos="9072"/>
        </w:tabs>
        <w:spacing w:after="0" w:line="276" w:lineRule="auto"/>
        <w:rPr>
          <w:rFonts w:ascii="Arial" w:eastAsia="Times New Roman" w:hAnsi="Arial" w:cs="Times New Roman"/>
          <w:color w:val="000000"/>
          <w:kern w:val="0"/>
          <w:szCs w:val="24"/>
          <w:lang w:eastAsia="de-DE"/>
          <w14:ligatures w14:val="none"/>
        </w:rPr>
      </w:pPr>
      <w:r w:rsidRPr="008841C4">
        <w:rPr>
          <w:rFonts w:ascii="Arial" w:eastAsia="Times New Roman" w:hAnsi="Arial" w:cs="Times New Roman"/>
          <w:color w:val="000000"/>
          <w:kern w:val="0"/>
          <w:szCs w:val="24"/>
          <w:lang w:eastAsia="de-DE"/>
          <w14:ligatures w14:val="none"/>
        </w:rPr>
        <w:t>First state whether post release monitoring and/or control measures are intended to be carried out. Post release monitoring will be most relevant for MBCAs that have not been released in the UK before, especially any species which have not been studied extensively. If post-release monitoring is not intended, explain why this is not considered necessary.</w:t>
      </w:r>
    </w:p>
    <w:p w14:paraId="616C8D49" w14:textId="77777777" w:rsidR="008841C4" w:rsidRPr="008841C4" w:rsidRDefault="008841C4" w:rsidP="008841C4">
      <w:pPr>
        <w:tabs>
          <w:tab w:val="center" w:pos="4536"/>
          <w:tab w:val="right" w:pos="9072"/>
        </w:tabs>
        <w:spacing w:after="0" w:line="240" w:lineRule="auto"/>
        <w:rPr>
          <w:rFonts w:ascii="Arial" w:eastAsia="Times New Roman" w:hAnsi="Arial" w:cs="Times New Roman"/>
          <w:color w:val="000000"/>
          <w:kern w:val="0"/>
          <w:szCs w:val="24"/>
          <w:lang w:eastAsia="de-DE"/>
          <w14:ligatures w14:val="none"/>
        </w:rPr>
      </w:pPr>
    </w:p>
    <w:tbl>
      <w:tblPr>
        <w:tblW w:w="918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ECFF"/>
        <w:tblLayout w:type="fixed"/>
        <w:tblCellMar>
          <w:left w:w="70" w:type="dxa"/>
          <w:right w:w="70" w:type="dxa"/>
        </w:tblCellMar>
        <w:tblLook w:val="0000" w:firstRow="0" w:lastRow="0" w:firstColumn="0" w:lastColumn="0" w:noHBand="0" w:noVBand="0"/>
      </w:tblPr>
      <w:tblGrid>
        <w:gridCol w:w="9180"/>
      </w:tblGrid>
      <w:tr w:rsidR="008841C4" w:rsidRPr="008841C4" w14:paraId="5247D87D" w14:textId="77777777">
        <w:trPr>
          <w:cantSplit/>
          <w:trHeight w:val="396"/>
        </w:trPr>
        <w:tc>
          <w:tcPr>
            <w:tcW w:w="9180" w:type="dxa"/>
            <w:shd w:val="clear" w:color="auto" w:fill="CCECFF"/>
            <w:vAlign w:val="center"/>
          </w:tcPr>
          <w:p w14:paraId="1C751232" w14:textId="77777777" w:rsidR="008841C4" w:rsidRPr="008841C4" w:rsidRDefault="008841C4" w:rsidP="008841C4">
            <w:pPr>
              <w:spacing w:after="0" w:line="240" w:lineRule="auto"/>
              <w:rPr>
                <w:rFonts w:ascii="Arial" w:eastAsia="Times New Roman" w:hAnsi="Arial" w:cs="Times"/>
                <w:noProof/>
                <w:kern w:val="0"/>
                <w:szCs w:val="16"/>
                <w:lang w:eastAsia="de-DE"/>
                <w14:ligatures w14:val="none"/>
              </w:rPr>
            </w:pPr>
            <w:r w:rsidRPr="008841C4">
              <w:rPr>
                <w:rFonts w:ascii="Arial" w:eastAsia="Times New Roman" w:hAnsi="Arial" w:cs="Times"/>
                <w:b/>
                <w:kern w:val="0"/>
                <w:sz w:val="24"/>
                <w:szCs w:val="16"/>
                <w:lang w:eastAsia="nl-NL"/>
                <w14:ligatures w14:val="none"/>
              </w:rPr>
              <w:t>4.1. Monitoring methodology</w:t>
            </w:r>
          </w:p>
        </w:tc>
      </w:tr>
    </w:tbl>
    <w:p w14:paraId="29490276" w14:textId="77777777" w:rsidR="008841C4" w:rsidRPr="008841C4" w:rsidRDefault="008841C4" w:rsidP="008841C4">
      <w:pPr>
        <w:tabs>
          <w:tab w:val="center" w:pos="4536"/>
          <w:tab w:val="right" w:pos="9072"/>
        </w:tabs>
        <w:spacing w:after="0" w:line="240" w:lineRule="auto"/>
        <w:rPr>
          <w:rFonts w:ascii="Arial" w:eastAsia="Times New Roman" w:hAnsi="Arial" w:cs="Times New Roman"/>
          <w:color w:val="000000"/>
          <w:kern w:val="0"/>
          <w:szCs w:val="24"/>
          <w:lang w:eastAsia="de-DE"/>
          <w14:ligatures w14:val="none"/>
        </w:rPr>
      </w:pPr>
    </w:p>
    <w:p w14:paraId="70F0348B" w14:textId="77777777" w:rsidR="008841C4" w:rsidRPr="008841C4" w:rsidRDefault="008841C4" w:rsidP="008841C4">
      <w:pPr>
        <w:spacing w:after="0" w:line="276" w:lineRule="auto"/>
        <w:rPr>
          <w:rFonts w:ascii="Arial" w:eastAsia="Times New Roman" w:hAnsi="Arial" w:cs="Times New Roman"/>
          <w:kern w:val="0"/>
          <w:szCs w:val="24"/>
          <w:lang w:eastAsia="de-DE"/>
          <w14:ligatures w14:val="none"/>
        </w:rPr>
      </w:pPr>
      <w:r w:rsidRPr="008841C4">
        <w:rPr>
          <w:rFonts w:ascii="Arial" w:eastAsia="Times New Roman" w:hAnsi="Arial" w:cs="Times New Roman"/>
          <w:kern w:val="0"/>
          <w:szCs w:val="24"/>
          <w:lang w:eastAsia="de-DE"/>
          <w14:ligatures w14:val="none"/>
        </w:rPr>
        <w:t>Provide information on:</w:t>
      </w:r>
    </w:p>
    <w:p w14:paraId="4A1CA3DE" w14:textId="77777777" w:rsidR="008841C4" w:rsidRPr="008841C4" w:rsidRDefault="008841C4" w:rsidP="008841C4">
      <w:pPr>
        <w:numPr>
          <w:ilvl w:val="0"/>
          <w:numId w:val="16"/>
        </w:numPr>
        <w:spacing w:after="0" w:line="276" w:lineRule="auto"/>
        <w:rPr>
          <w:rFonts w:ascii="Arial" w:eastAsia="Times New Roman" w:hAnsi="Arial" w:cs="Times New Roman"/>
          <w:kern w:val="0"/>
          <w:szCs w:val="24"/>
          <w:lang w:eastAsia="de-DE"/>
          <w14:ligatures w14:val="none"/>
        </w:rPr>
      </w:pPr>
      <w:r w:rsidRPr="008841C4">
        <w:rPr>
          <w:rFonts w:ascii="Arial" w:eastAsia="Times New Roman" w:hAnsi="Arial" w:cs="Times New Roman"/>
          <w:kern w:val="0"/>
          <w:szCs w:val="24"/>
          <w:lang w:eastAsia="de-DE"/>
          <w14:ligatures w14:val="none"/>
        </w:rPr>
        <w:t>The duration and frequency of post release monitoring that will be undertaken.</w:t>
      </w:r>
    </w:p>
    <w:p w14:paraId="47C760BA" w14:textId="77777777" w:rsidR="008841C4" w:rsidRPr="008841C4" w:rsidRDefault="008841C4" w:rsidP="008841C4">
      <w:pPr>
        <w:numPr>
          <w:ilvl w:val="1"/>
          <w:numId w:val="16"/>
        </w:numPr>
        <w:spacing w:after="0" w:line="276" w:lineRule="auto"/>
        <w:rPr>
          <w:rFonts w:ascii="Arial" w:eastAsia="Times New Roman" w:hAnsi="Arial" w:cs="Times New Roman"/>
          <w:kern w:val="0"/>
          <w:szCs w:val="24"/>
          <w:lang w:eastAsia="de-DE"/>
          <w14:ligatures w14:val="none"/>
        </w:rPr>
      </w:pPr>
      <w:r w:rsidRPr="008841C4">
        <w:rPr>
          <w:rFonts w:ascii="Arial" w:eastAsia="Times New Roman" w:hAnsi="Arial" w:cs="Times New Roman"/>
          <w:kern w:val="0"/>
          <w:szCs w:val="24"/>
          <w:lang w:eastAsia="de-DE"/>
          <w14:ligatures w14:val="none"/>
        </w:rPr>
        <w:t xml:space="preserve">Where releases are intended to be temporary, explain how long after the release is terminated monitoring will be carried out to assess </w:t>
      </w:r>
      <w:proofErr w:type="gramStart"/>
      <w:r w:rsidRPr="008841C4">
        <w:rPr>
          <w:rFonts w:ascii="Arial" w:eastAsia="Times New Roman" w:hAnsi="Arial" w:cs="Times New Roman"/>
          <w:kern w:val="0"/>
          <w:szCs w:val="24"/>
          <w:lang w:eastAsia="de-DE"/>
          <w14:ligatures w14:val="none"/>
        </w:rPr>
        <w:t>whether or not</w:t>
      </w:r>
      <w:proofErr w:type="gramEnd"/>
      <w:r w:rsidRPr="008841C4">
        <w:rPr>
          <w:rFonts w:ascii="Arial" w:eastAsia="Times New Roman" w:hAnsi="Arial" w:cs="Times New Roman"/>
          <w:kern w:val="0"/>
          <w:szCs w:val="24"/>
          <w:lang w:eastAsia="de-DE"/>
          <w14:ligatures w14:val="none"/>
        </w:rPr>
        <w:t xml:space="preserve"> the non-native organism has become established in the wider environment and any subsequent effects.</w:t>
      </w:r>
    </w:p>
    <w:p w14:paraId="46D69AAF" w14:textId="77777777" w:rsidR="008841C4" w:rsidRPr="008841C4" w:rsidRDefault="008841C4" w:rsidP="008841C4">
      <w:pPr>
        <w:numPr>
          <w:ilvl w:val="0"/>
          <w:numId w:val="16"/>
        </w:numPr>
        <w:spacing w:after="0" w:line="276" w:lineRule="auto"/>
        <w:rPr>
          <w:rFonts w:ascii="Arial" w:eastAsia="Times New Roman" w:hAnsi="Arial" w:cs="Times New Roman"/>
          <w:kern w:val="0"/>
          <w:szCs w:val="24"/>
          <w:lang w:eastAsia="de-DE"/>
          <w14:ligatures w14:val="none"/>
        </w:rPr>
      </w:pPr>
      <w:r w:rsidRPr="008841C4">
        <w:rPr>
          <w:rFonts w:ascii="Arial" w:eastAsia="Times New Roman" w:hAnsi="Arial" w:cs="Times New Roman"/>
          <w:kern w:val="0"/>
          <w:szCs w:val="24"/>
          <w:lang w:eastAsia="de-DE"/>
          <w14:ligatures w14:val="none"/>
        </w:rPr>
        <w:t>The methods that will be used for monitoring the organism and its effects.</w:t>
      </w:r>
    </w:p>
    <w:p w14:paraId="31F9009E" w14:textId="77777777" w:rsidR="008841C4" w:rsidRPr="008841C4" w:rsidRDefault="008841C4" w:rsidP="008841C4">
      <w:pPr>
        <w:numPr>
          <w:ilvl w:val="1"/>
          <w:numId w:val="16"/>
        </w:numPr>
        <w:spacing w:after="0" w:line="276" w:lineRule="auto"/>
        <w:rPr>
          <w:rFonts w:ascii="Arial" w:eastAsia="Times New Roman" w:hAnsi="Arial" w:cs="Times New Roman"/>
          <w:kern w:val="0"/>
          <w:szCs w:val="24"/>
          <w:lang w:eastAsia="de-DE"/>
          <w14:ligatures w14:val="none"/>
        </w:rPr>
      </w:pPr>
      <w:r w:rsidRPr="008841C4">
        <w:rPr>
          <w:rFonts w:ascii="Arial" w:eastAsia="Times New Roman" w:hAnsi="Arial" w:cs="Times New Roman"/>
          <w:kern w:val="0"/>
          <w:szCs w:val="24"/>
          <w:lang w:eastAsia="de-DE"/>
          <w14:ligatures w14:val="none"/>
        </w:rPr>
        <w:t xml:space="preserve">Describe the specificity, </w:t>
      </w:r>
      <w:proofErr w:type="gramStart"/>
      <w:r w:rsidRPr="008841C4">
        <w:rPr>
          <w:rFonts w:ascii="Arial" w:eastAsia="Times New Roman" w:hAnsi="Arial" w:cs="Times New Roman"/>
          <w:kern w:val="0"/>
          <w:szCs w:val="24"/>
          <w:lang w:eastAsia="de-DE"/>
          <w14:ligatures w14:val="none"/>
        </w:rPr>
        <w:t>sensitivity</w:t>
      </w:r>
      <w:proofErr w:type="gramEnd"/>
      <w:r w:rsidRPr="008841C4">
        <w:rPr>
          <w:rFonts w:ascii="Arial" w:eastAsia="Times New Roman" w:hAnsi="Arial" w:cs="Times New Roman"/>
          <w:kern w:val="0"/>
          <w:szCs w:val="24"/>
          <w:lang w:eastAsia="de-DE"/>
          <w14:ligatures w14:val="none"/>
        </w:rPr>
        <w:t xml:space="preserve"> and reliability of the monitoring techniques to identify the organism and to distinguish it from related native species.</w:t>
      </w:r>
    </w:p>
    <w:p w14:paraId="38998D75" w14:textId="77777777" w:rsidR="008841C4" w:rsidRPr="008841C4" w:rsidRDefault="008841C4" w:rsidP="008841C4">
      <w:pPr>
        <w:numPr>
          <w:ilvl w:val="0"/>
          <w:numId w:val="16"/>
        </w:numPr>
        <w:spacing w:after="0" w:line="276" w:lineRule="auto"/>
        <w:rPr>
          <w:rFonts w:ascii="Arial" w:eastAsia="Times New Roman" w:hAnsi="Arial" w:cs="Times New Roman"/>
          <w:kern w:val="0"/>
          <w:szCs w:val="24"/>
          <w:lang w:eastAsia="de-DE"/>
          <w14:ligatures w14:val="none"/>
        </w:rPr>
      </w:pPr>
      <w:r w:rsidRPr="008841C4">
        <w:rPr>
          <w:rFonts w:ascii="Arial" w:eastAsia="Times New Roman" w:hAnsi="Arial" w:cs="Times New Roman"/>
          <w:kern w:val="0"/>
          <w:szCs w:val="24"/>
          <w:lang w:eastAsia="de-DE"/>
          <w14:ligatures w14:val="none"/>
        </w:rPr>
        <w:t>The methods that will be used to assess economic, environmental and/or social impacts.</w:t>
      </w:r>
    </w:p>
    <w:p w14:paraId="75D49618" w14:textId="77777777" w:rsidR="008841C4" w:rsidRPr="008841C4" w:rsidRDefault="008841C4" w:rsidP="008841C4">
      <w:pPr>
        <w:numPr>
          <w:ilvl w:val="0"/>
          <w:numId w:val="16"/>
        </w:numPr>
        <w:spacing w:after="0" w:line="276" w:lineRule="auto"/>
        <w:rPr>
          <w:rFonts w:ascii="Arial" w:eastAsia="Times New Roman" w:hAnsi="Arial" w:cs="Times New Roman"/>
          <w:kern w:val="0"/>
          <w:szCs w:val="24"/>
          <w:lang w:eastAsia="de-DE"/>
          <w14:ligatures w14:val="none"/>
        </w:rPr>
      </w:pPr>
      <w:r w:rsidRPr="008841C4">
        <w:rPr>
          <w:rFonts w:ascii="Arial" w:eastAsia="Times New Roman" w:hAnsi="Arial" w:cs="Times New Roman"/>
          <w:kern w:val="0"/>
          <w:szCs w:val="24"/>
          <w:lang w:eastAsia="de-DE"/>
          <w14:ligatures w14:val="none"/>
        </w:rPr>
        <w:t>Describe the methods and procedures that will be used to prevent or minimise spread of the organism beyond the site of release.</w:t>
      </w:r>
    </w:p>
    <w:p w14:paraId="778F19B1" w14:textId="77777777" w:rsidR="008841C4" w:rsidRPr="008841C4" w:rsidRDefault="008841C4" w:rsidP="008841C4">
      <w:pPr>
        <w:numPr>
          <w:ilvl w:val="1"/>
          <w:numId w:val="16"/>
        </w:numPr>
        <w:spacing w:after="0" w:line="276" w:lineRule="auto"/>
        <w:rPr>
          <w:rFonts w:ascii="Arial" w:eastAsia="Times New Roman" w:hAnsi="Arial" w:cs="Times New Roman"/>
          <w:kern w:val="0"/>
          <w:szCs w:val="24"/>
          <w:lang w:eastAsia="de-DE"/>
          <w14:ligatures w14:val="none"/>
        </w:rPr>
      </w:pPr>
      <w:r w:rsidRPr="008841C4">
        <w:rPr>
          <w:rFonts w:ascii="Arial" w:eastAsia="Times New Roman" w:hAnsi="Arial" w:cs="Times New Roman"/>
          <w:kern w:val="0"/>
          <w:szCs w:val="24"/>
          <w:lang w:eastAsia="de-DE"/>
          <w14:ligatures w14:val="none"/>
        </w:rPr>
        <w:t>If it is intended to confine the non-native organism in a particular area, for example in glasshouses, describe the methods which will be used to prevent spread, with justification for their efficacy.</w:t>
      </w:r>
    </w:p>
    <w:p w14:paraId="47D9889F" w14:textId="77777777" w:rsidR="008841C4" w:rsidRPr="008841C4" w:rsidRDefault="008841C4" w:rsidP="008841C4">
      <w:pPr>
        <w:spacing w:after="0" w:line="240" w:lineRule="auto"/>
        <w:rPr>
          <w:rFonts w:ascii="Arial" w:eastAsia="Times New Roman" w:hAnsi="Arial" w:cs="Times New Roman"/>
          <w:kern w:val="0"/>
          <w:szCs w:val="24"/>
          <w:lang w:eastAsia="de-DE"/>
          <w14:ligatures w14:val="none"/>
        </w:rPr>
      </w:pPr>
    </w:p>
    <w:tbl>
      <w:tblPr>
        <w:tblW w:w="918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ECFF"/>
        <w:tblLayout w:type="fixed"/>
        <w:tblCellMar>
          <w:left w:w="70" w:type="dxa"/>
          <w:right w:w="70" w:type="dxa"/>
        </w:tblCellMar>
        <w:tblLook w:val="0000" w:firstRow="0" w:lastRow="0" w:firstColumn="0" w:lastColumn="0" w:noHBand="0" w:noVBand="0"/>
      </w:tblPr>
      <w:tblGrid>
        <w:gridCol w:w="9180"/>
      </w:tblGrid>
      <w:tr w:rsidR="008841C4" w:rsidRPr="008841C4" w14:paraId="646F8595" w14:textId="77777777">
        <w:trPr>
          <w:cantSplit/>
          <w:trHeight w:val="396"/>
        </w:trPr>
        <w:tc>
          <w:tcPr>
            <w:tcW w:w="9180" w:type="dxa"/>
            <w:shd w:val="clear" w:color="auto" w:fill="CCECFF"/>
            <w:vAlign w:val="center"/>
          </w:tcPr>
          <w:p w14:paraId="7F5B1632" w14:textId="77777777" w:rsidR="008841C4" w:rsidRPr="008841C4" w:rsidRDefault="008841C4" w:rsidP="008841C4">
            <w:pPr>
              <w:spacing w:after="0" w:line="240" w:lineRule="auto"/>
              <w:rPr>
                <w:rFonts w:ascii="Arial" w:eastAsia="Times New Roman" w:hAnsi="Arial" w:cs="Times"/>
                <w:noProof/>
                <w:kern w:val="0"/>
                <w:szCs w:val="16"/>
                <w:lang w:eastAsia="de-DE"/>
                <w14:ligatures w14:val="none"/>
              </w:rPr>
            </w:pPr>
            <w:r w:rsidRPr="008841C4">
              <w:rPr>
                <w:rFonts w:ascii="Arial" w:eastAsia="Times New Roman" w:hAnsi="Arial" w:cs="Times"/>
                <w:b/>
                <w:kern w:val="0"/>
                <w:sz w:val="24"/>
                <w:szCs w:val="16"/>
                <w:lang w:eastAsia="nl-NL"/>
                <w14:ligatures w14:val="none"/>
              </w:rPr>
              <w:t>4.2. Control measures</w:t>
            </w:r>
          </w:p>
        </w:tc>
      </w:tr>
    </w:tbl>
    <w:p w14:paraId="25648411" w14:textId="77777777" w:rsidR="008841C4" w:rsidRPr="008841C4" w:rsidRDefault="008841C4" w:rsidP="008841C4">
      <w:pPr>
        <w:spacing w:after="0" w:line="276" w:lineRule="auto"/>
        <w:rPr>
          <w:rFonts w:ascii="Arial" w:eastAsia="Times New Roman" w:hAnsi="Arial" w:cs="Times New Roman"/>
          <w:kern w:val="0"/>
          <w:szCs w:val="24"/>
          <w:lang w:eastAsia="de-DE"/>
          <w14:ligatures w14:val="none"/>
        </w:rPr>
      </w:pPr>
    </w:p>
    <w:p w14:paraId="1C2B38F9" w14:textId="77777777" w:rsidR="008841C4" w:rsidRPr="008841C4" w:rsidRDefault="008841C4" w:rsidP="008841C4">
      <w:pPr>
        <w:spacing w:after="0" w:line="276" w:lineRule="auto"/>
        <w:rPr>
          <w:rFonts w:ascii="Arial" w:eastAsia="Times New Roman" w:hAnsi="Arial" w:cs="Times New Roman"/>
          <w:kern w:val="0"/>
          <w:szCs w:val="24"/>
          <w:lang w:eastAsia="de-DE"/>
          <w14:ligatures w14:val="none"/>
        </w:rPr>
      </w:pPr>
      <w:r w:rsidRPr="008841C4">
        <w:rPr>
          <w:rFonts w:ascii="Arial" w:eastAsia="Times New Roman" w:hAnsi="Arial" w:cs="Times New Roman"/>
          <w:kern w:val="0"/>
          <w:szCs w:val="24"/>
          <w:lang w:eastAsia="de-DE"/>
          <w14:ligatures w14:val="none"/>
        </w:rPr>
        <w:t xml:space="preserve">Should unexpected dispersal and establishment be detected and there is a risk of damage to the economy, environment or society occurring, control measures of known efficacy should be implemented immediately. </w:t>
      </w:r>
    </w:p>
    <w:p w14:paraId="41357628" w14:textId="77777777" w:rsidR="008841C4" w:rsidRPr="008841C4" w:rsidRDefault="008841C4" w:rsidP="008841C4">
      <w:pPr>
        <w:spacing w:after="0" w:line="276" w:lineRule="auto"/>
        <w:rPr>
          <w:rFonts w:ascii="Arial" w:eastAsia="Times New Roman" w:hAnsi="Arial" w:cs="Times New Roman"/>
          <w:kern w:val="0"/>
          <w:szCs w:val="24"/>
          <w:lang w:eastAsia="de-DE"/>
          <w14:ligatures w14:val="none"/>
        </w:rPr>
      </w:pPr>
    </w:p>
    <w:p w14:paraId="3B02C43C" w14:textId="77777777" w:rsidR="008841C4" w:rsidRPr="008841C4" w:rsidRDefault="008841C4" w:rsidP="008841C4">
      <w:pPr>
        <w:spacing w:after="0" w:line="276" w:lineRule="auto"/>
        <w:rPr>
          <w:rFonts w:ascii="Arial" w:eastAsia="Times New Roman" w:hAnsi="Arial" w:cs="Times New Roman"/>
          <w:kern w:val="0"/>
          <w:szCs w:val="24"/>
          <w:lang w:eastAsia="de-DE"/>
          <w14:ligatures w14:val="none"/>
        </w:rPr>
      </w:pPr>
      <w:r w:rsidRPr="008841C4">
        <w:rPr>
          <w:rFonts w:ascii="Arial" w:eastAsia="Times New Roman" w:hAnsi="Arial" w:cs="Times New Roman"/>
          <w:kern w:val="0"/>
          <w:szCs w:val="24"/>
          <w:lang w:eastAsia="de-DE"/>
          <w14:ligatures w14:val="none"/>
        </w:rPr>
        <w:t>Provide information on:</w:t>
      </w:r>
    </w:p>
    <w:p w14:paraId="742EF441" w14:textId="77777777" w:rsidR="008841C4" w:rsidRPr="008841C4" w:rsidRDefault="008841C4" w:rsidP="008841C4">
      <w:pPr>
        <w:numPr>
          <w:ilvl w:val="0"/>
          <w:numId w:val="17"/>
        </w:numPr>
        <w:tabs>
          <w:tab w:val="center" w:pos="709"/>
          <w:tab w:val="right" w:pos="9072"/>
        </w:tabs>
        <w:spacing w:after="0" w:line="276" w:lineRule="auto"/>
        <w:ind w:left="714" w:hanging="357"/>
        <w:rPr>
          <w:rFonts w:ascii="Arial" w:eastAsia="Times New Roman" w:hAnsi="Arial" w:cs="Times New Roman"/>
          <w:kern w:val="0"/>
          <w:szCs w:val="24"/>
          <w:lang w:eastAsia="de-DE"/>
          <w14:ligatures w14:val="none"/>
        </w:rPr>
      </w:pPr>
      <w:r w:rsidRPr="008841C4">
        <w:rPr>
          <w:rFonts w:ascii="Arial" w:eastAsia="Times New Roman" w:hAnsi="Arial" w:cs="Times New Roman"/>
          <w:kern w:val="0"/>
          <w:szCs w:val="24"/>
          <w:lang w:eastAsia="de-DE"/>
          <w14:ligatures w14:val="none"/>
        </w:rPr>
        <w:lastRenderedPageBreak/>
        <w:t>The emergency control measures in place should unexpected dispersal and establishment be detected.</w:t>
      </w:r>
    </w:p>
    <w:p w14:paraId="485D663C" w14:textId="77777777" w:rsidR="008841C4" w:rsidRPr="008841C4" w:rsidRDefault="008841C4" w:rsidP="008841C4">
      <w:pPr>
        <w:numPr>
          <w:ilvl w:val="0"/>
          <w:numId w:val="17"/>
        </w:numPr>
        <w:tabs>
          <w:tab w:val="center" w:pos="709"/>
          <w:tab w:val="right" w:pos="9072"/>
        </w:tabs>
        <w:spacing w:after="0" w:line="276" w:lineRule="auto"/>
        <w:rPr>
          <w:rFonts w:ascii="Arial" w:eastAsia="Times New Roman" w:hAnsi="Arial" w:cs="Times New Roman"/>
          <w:kern w:val="0"/>
          <w:szCs w:val="24"/>
          <w:lang w:eastAsia="de-DE"/>
          <w14:ligatures w14:val="none"/>
        </w:rPr>
      </w:pPr>
      <w:r w:rsidRPr="008841C4">
        <w:rPr>
          <w:rFonts w:ascii="Arial" w:eastAsia="Times New Roman" w:hAnsi="Arial" w:cs="Times New Roman"/>
          <w:kern w:val="0"/>
          <w:szCs w:val="24"/>
          <w:lang w:eastAsia="de-DE"/>
          <w14:ligatures w14:val="none"/>
        </w:rPr>
        <w:t>The efficacy of the proposed control measures.</w:t>
      </w:r>
    </w:p>
    <w:p w14:paraId="4227F91E" w14:textId="77777777" w:rsidR="008841C4" w:rsidRPr="008841C4" w:rsidRDefault="008841C4" w:rsidP="008841C4">
      <w:pPr>
        <w:numPr>
          <w:ilvl w:val="0"/>
          <w:numId w:val="17"/>
        </w:numPr>
        <w:tabs>
          <w:tab w:val="center" w:pos="709"/>
          <w:tab w:val="right" w:pos="9072"/>
        </w:tabs>
        <w:spacing w:after="0" w:line="276" w:lineRule="auto"/>
        <w:rPr>
          <w:rFonts w:ascii="Arial" w:eastAsia="Times New Roman" w:hAnsi="Arial" w:cs="Times New Roman"/>
          <w:kern w:val="0"/>
          <w:szCs w:val="24"/>
          <w:lang w:eastAsia="de-DE"/>
          <w14:ligatures w14:val="none"/>
        </w:rPr>
      </w:pPr>
      <w:r w:rsidRPr="008841C4">
        <w:rPr>
          <w:rFonts w:ascii="Arial" w:eastAsia="Times New Roman" w:hAnsi="Arial" w:cs="Times New Roman"/>
          <w:kern w:val="0"/>
          <w:szCs w:val="24"/>
          <w:lang w:eastAsia="de-DE"/>
          <w14:ligatures w14:val="none"/>
        </w:rPr>
        <w:t>The approval of any pesticides intended for use.</w:t>
      </w:r>
    </w:p>
    <w:p w14:paraId="128CCE44" w14:textId="77777777" w:rsidR="008841C4" w:rsidRPr="008841C4" w:rsidRDefault="008841C4" w:rsidP="008841C4">
      <w:pPr>
        <w:tabs>
          <w:tab w:val="center" w:pos="709"/>
          <w:tab w:val="right" w:pos="9072"/>
        </w:tabs>
        <w:spacing w:after="0" w:line="276" w:lineRule="auto"/>
        <w:rPr>
          <w:rFonts w:ascii="Arial" w:eastAsia="Times New Roman" w:hAnsi="Arial" w:cs="Times New Roman"/>
          <w:kern w:val="0"/>
          <w:szCs w:val="24"/>
          <w:lang w:eastAsia="de-DE"/>
          <w14:ligatures w14:val="none"/>
        </w:rPr>
      </w:pPr>
    </w:p>
    <w:p w14:paraId="3ED1BC6D" w14:textId="77777777" w:rsidR="008841C4" w:rsidRPr="008841C4" w:rsidRDefault="008841C4" w:rsidP="008841C4">
      <w:pPr>
        <w:tabs>
          <w:tab w:val="center" w:pos="709"/>
          <w:tab w:val="right" w:pos="9072"/>
        </w:tabs>
        <w:spacing w:after="0" w:line="276" w:lineRule="auto"/>
        <w:rPr>
          <w:rFonts w:ascii="Arial" w:eastAsia="Times New Roman" w:hAnsi="Arial" w:cs="Times New Roman"/>
          <w:kern w:val="0"/>
          <w:szCs w:val="24"/>
          <w:lang w:eastAsia="de-DE"/>
          <w14:ligatures w14:val="none"/>
        </w:rPr>
      </w:pPr>
    </w:p>
    <w:p w14:paraId="0F368482" w14:textId="77777777" w:rsidR="008841C4" w:rsidRPr="008841C4" w:rsidRDefault="008841C4" w:rsidP="008841C4">
      <w:pPr>
        <w:tabs>
          <w:tab w:val="center" w:pos="4536"/>
          <w:tab w:val="right" w:pos="9072"/>
        </w:tabs>
        <w:spacing w:after="0" w:line="276" w:lineRule="auto"/>
        <w:rPr>
          <w:rFonts w:ascii="Arial" w:eastAsia="Times New Roman" w:hAnsi="Arial" w:cs="Times New Roman"/>
          <w:b/>
          <w:kern w:val="0"/>
          <w:sz w:val="24"/>
          <w:szCs w:val="24"/>
          <w:lang w:eastAsia="de-DE"/>
          <w14:ligatures w14:val="none"/>
        </w:rPr>
      </w:pPr>
      <w:r w:rsidRPr="008841C4">
        <w:rPr>
          <w:rFonts w:ascii="Arial" w:eastAsia="Times New Roman" w:hAnsi="Arial" w:cs="Times New Roman"/>
          <w:b/>
          <w:kern w:val="0"/>
          <w:sz w:val="24"/>
          <w:szCs w:val="24"/>
          <w:lang w:eastAsia="de-DE"/>
          <w14:ligatures w14:val="none"/>
        </w:rPr>
        <w:t>Reference</w:t>
      </w:r>
    </w:p>
    <w:p w14:paraId="398619B6" w14:textId="77777777" w:rsidR="008841C4" w:rsidRPr="008841C4" w:rsidRDefault="008841C4" w:rsidP="008841C4">
      <w:pPr>
        <w:tabs>
          <w:tab w:val="center" w:pos="4536"/>
          <w:tab w:val="right" w:pos="9072"/>
        </w:tabs>
        <w:spacing w:after="0" w:line="276" w:lineRule="auto"/>
        <w:rPr>
          <w:rFonts w:ascii="Arial" w:eastAsia="Times New Roman" w:hAnsi="Arial" w:cs="Times New Roman"/>
          <w:kern w:val="0"/>
          <w:szCs w:val="24"/>
          <w:lang w:eastAsia="de-DE"/>
          <w14:ligatures w14:val="none"/>
        </w:rPr>
      </w:pPr>
    </w:p>
    <w:p w14:paraId="68953494" w14:textId="77777777" w:rsidR="008841C4" w:rsidRPr="008841C4" w:rsidRDefault="008841C4" w:rsidP="008841C4">
      <w:pPr>
        <w:numPr>
          <w:ilvl w:val="2"/>
          <w:numId w:val="0"/>
        </w:numPr>
        <w:spacing w:after="0" w:line="276" w:lineRule="auto"/>
        <w:ind w:left="720" w:hanging="720"/>
        <w:rPr>
          <w:rFonts w:ascii="Arial" w:eastAsia="Times New Roman" w:hAnsi="Arial" w:cs="Arial"/>
          <w:noProof/>
          <w:kern w:val="0"/>
          <w:lang w:val="de-DE" w:eastAsia="de-DE"/>
          <w14:ligatures w14:val="none"/>
        </w:rPr>
      </w:pPr>
      <w:r w:rsidRPr="008841C4">
        <w:rPr>
          <w:rFonts w:ascii="Arial" w:eastAsia="Times New Roman" w:hAnsi="Arial" w:cs="Arial"/>
          <w:noProof/>
          <w:kern w:val="0"/>
          <w:lang w:val="de-DE" w:eastAsia="de-DE"/>
          <w14:ligatures w14:val="none"/>
        </w:rPr>
        <w:fldChar w:fldCharType="begin"/>
      </w:r>
      <w:r w:rsidRPr="008841C4">
        <w:rPr>
          <w:rFonts w:ascii="Arial" w:eastAsia="Times New Roman" w:hAnsi="Arial" w:cs="Arial"/>
          <w:noProof/>
          <w:kern w:val="0"/>
          <w:lang w:val="de-DE" w:eastAsia="de-DE"/>
          <w14:ligatures w14:val="none"/>
        </w:rPr>
        <w:instrText xml:space="preserve"> ADDIN EN.REFLIST </w:instrText>
      </w:r>
      <w:r w:rsidRPr="008841C4">
        <w:rPr>
          <w:rFonts w:ascii="Arial" w:eastAsia="Times New Roman" w:hAnsi="Arial" w:cs="Arial"/>
          <w:noProof/>
          <w:kern w:val="0"/>
          <w:lang w:val="de-DE" w:eastAsia="de-DE"/>
          <w14:ligatures w14:val="none"/>
        </w:rPr>
        <w:fldChar w:fldCharType="separate"/>
      </w:r>
      <w:r w:rsidRPr="008841C4">
        <w:rPr>
          <w:rFonts w:ascii="Arial" w:eastAsia="Times New Roman" w:hAnsi="Arial" w:cs="Arial"/>
          <w:noProof/>
          <w:kern w:val="0"/>
          <w:lang w:val="de-DE" w:eastAsia="de-DE"/>
          <w14:ligatures w14:val="none"/>
        </w:rPr>
        <w:t>van Lenteren, J.C., Bale, J., Bigler, E., Hokkanen, H. M. T. and Loomans, A. M. (2006) Assessing risks of releasing exotic biological control agents of arthropod pests. Annual Review of Entomology. 51, 609-634.</w:t>
      </w:r>
    </w:p>
    <w:p w14:paraId="3F0F0D53" w14:textId="77777777" w:rsidR="008841C4" w:rsidRPr="008841C4" w:rsidRDefault="008841C4" w:rsidP="008841C4">
      <w:pPr>
        <w:tabs>
          <w:tab w:val="center" w:pos="4536"/>
          <w:tab w:val="right" w:pos="9072"/>
        </w:tabs>
        <w:spacing w:after="0" w:line="276" w:lineRule="auto"/>
        <w:rPr>
          <w:rFonts w:ascii="Arial" w:eastAsia="Times New Roman" w:hAnsi="Arial" w:cs="Times New Roman"/>
          <w:kern w:val="0"/>
          <w:szCs w:val="24"/>
          <w:lang w:eastAsia="de-DE"/>
          <w14:ligatures w14:val="none"/>
        </w:rPr>
      </w:pPr>
      <w:r w:rsidRPr="008841C4">
        <w:rPr>
          <w:rFonts w:ascii="Arial" w:eastAsia="Times New Roman" w:hAnsi="Arial" w:cs="Times New Roman"/>
          <w:kern w:val="0"/>
          <w:lang w:eastAsia="de-DE"/>
          <w14:ligatures w14:val="none"/>
        </w:rPr>
        <w:fldChar w:fldCharType="end"/>
      </w:r>
    </w:p>
    <w:p w14:paraId="7F1C01CC" w14:textId="77777777" w:rsidR="00F96052" w:rsidRDefault="00F96052"/>
    <w:sectPr w:rsidR="00F96052" w:rsidSect="000B43D3">
      <w:headerReference w:type="even" r:id="rId17"/>
      <w:pgSz w:w="12240" w:h="15840" w:code="1"/>
      <w:pgMar w:top="1440" w:right="1440"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0F187" w14:textId="77777777" w:rsidR="000B43D3" w:rsidRDefault="000B43D3">
      <w:pPr>
        <w:spacing w:after="0" w:line="240" w:lineRule="auto"/>
      </w:pPr>
      <w:r>
        <w:separator/>
      </w:r>
    </w:p>
  </w:endnote>
  <w:endnote w:type="continuationSeparator" w:id="0">
    <w:p w14:paraId="745351F6" w14:textId="77777777" w:rsidR="000B43D3" w:rsidRDefault="000B43D3">
      <w:pPr>
        <w:spacing w:after="0" w:line="240" w:lineRule="auto"/>
      </w:pPr>
      <w:r>
        <w:continuationSeparator/>
      </w:r>
    </w:p>
  </w:endnote>
  <w:endnote w:type="continuationNotice" w:id="1">
    <w:p w14:paraId="272958B0" w14:textId="77777777" w:rsidR="000B43D3" w:rsidRDefault="000B43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A9D83" w14:textId="77777777" w:rsidR="000B43D3" w:rsidRDefault="000B43D3">
      <w:pPr>
        <w:spacing w:after="0" w:line="240" w:lineRule="auto"/>
      </w:pPr>
      <w:r>
        <w:separator/>
      </w:r>
    </w:p>
  </w:footnote>
  <w:footnote w:type="continuationSeparator" w:id="0">
    <w:p w14:paraId="69DAFA13" w14:textId="77777777" w:rsidR="000B43D3" w:rsidRDefault="000B43D3">
      <w:pPr>
        <w:spacing w:after="0" w:line="240" w:lineRule="auto"/>
      </w:pPr>
      <w:r>
        <w:continuationSeparator/>
      </w:r>
    </w:p>
  </w:footnote>
  <w:footnote w:type="continuationNotice" w:id="1">
    <w:p w14:paraId="13758B6E" w14:textId="77777777" w:rsidR="000B43D3" w:rsidRDefault="000B43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8994B" w14:textId="77777777" w:rsidR="00EA5A9C" w:rsidRDefault="00EA5A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14090"/>
    <w:multiLevelType w:val="multilevel"/>
    <w:tmpl w:val="C628A094"/>
    <w:lvl w:ilvl="0">
      <w:start w:val="1"/>
      <w:numFmt w:val="bullet"/>
      <w:lvlText w:val="o"/>
      <w:lvlJc w:val="left"/>
      <w:pPr>
        <w:tabs>
          <w:tab w:val="num" w:pos="1440"/>
        </w:tabs>
        <w:ind w:left="1440" w:hanging="360"/>
      </w:pPr>
      <w:rPr>
        <w:rFonts w:ascii="Courier New" w:hAnsi="Courier New" w:cs="Courier New" w:hint="default"/>
        <w:b w:val="0"/>
        <w:i w:val="0"/>
        <w:sz w:val="22"/>
      </w:rPr>
    </w:lvl>
    <w:lvl w:ilvl="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C531009"/>
    <w:multiLevelType w:val="hybridMultilevel"/>
    <w:tmpl w:val="B8B8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C6B27"/>
    <w:multiLevelType w:val="hybridMultilevel"/>
    <w:tmpl w:val="31CE18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E6CA9"/>
    <w:multiLevelType w:val="hybridMultilevel"/>
    <w:tmpl w:val="C3ECAF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E25B3A"/>
    <w:multiLevelType w:val="hybridMultilevel"/>
    <w:tmpl w:val="1EC249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6555F2"/>
    <w:multiLevelType w:val="hybridMultilevel"/>
    <w:tmpl w:val="EF8447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7B1E02"/>
    <w:multiLevelType w:val="hybridMultilevel"/>
    <w:tmpl w:val="2DCAE4DE"/>
    <w:lvl w:ilvl="0" w:tplc="08090003">
      <w:start w:val="1"/>
      <w:numFmt w:val="bullet"/>
      <w:lvlText w:val="o"/>
      <w:lvlJc w:val="left"/>
      <w:pPr>
        <w:ind w:left="720" w:hanging="360"/>
      </w:pPr>
      <w:rPr>
        <w:rFonts w:ascii="Courier New" w:hAnsi="Courier New" w:cs="Courier New" w:hint="default"/>
      </w:rPr>
    </w:lvl>
    <w:lvl w:ilvl="1" w:tplc="B25013B4">
      <w:start w:val="1"/>
      <w:numFmt w:val="bullet"/>
      <w:lvlText w:val="o"/>
      <w:lvlJc w:val="left"/>
      <w:pPr>
        <w:ind w:left="1495" w:hanging="360"/>
      </w:pPr>
      <w:rPr>
        <w:rFonts w:ascii="Courier New" w:hAnsi="Courier New" w:cs="Courier New"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3B45E3"/>
    <w:multiLevelType w:val="hybridMultilevel"/>
    <w:tmpl w:val="95185F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7D2E70"/>
    <w:multiLevelType w:val="hybridMultilevel"/>
    <w:tmpl w:val="3F2E1C5A"/>
    <w:lvl w:ilvl="0" w:tplc="BC106C38">
      <w:start w:val="1"/>
      <w:numFmt w:val="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748AAD0">
      <w:start w:val="1"/>
      <w:numFmt w:val="bullet"/>
      <w:pStyle w:val="EndNoteBibliography"/>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315D53"/>
    <w:multiLevelType w:val="hybridMultilevel"/>
    <w:tmpl w:val="E846426A"/>
    <w:lvl w:ilvl="0" w:tplc="BC106C38">
      <w:start w:val="1"/>
      <w:numFmt w:val="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69582F"/>
    <w:multiLevelType w:val="hybridMultilevel"/>
    <w:tmpl w:val="B11E7B06"/>
    <w:lvl w:ilvl="0" w:tplc="5AEEDD22">
      <w:start w:val="1"/>
      <w:numFmt w:val="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767447"/>
    <w:multiLevelType w:val="hybridMultilevel"/>
    <w:tmpl w:val="BCD60618"/>
    <w:lvl w:ilvl="0" w:tplc="0AF22DCE">
      <w:start w:val="1"/>
      <w:numFmt w:val="bullet"/>
      <w:lvlText w:val="o"/>
      <w:lvlJc w:val="left"/>
      <w:pPr>
        <w:ind w:left="1440" w:hanging="363"/>
      </w:pPr>
      <w:rPr>
        <w:rFonts w:ascii="Courier New" w:hAnsi="Courier New"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C01E08"/>
    <w:multiLevelType w:val="hybridMultilevel"/>
    <w:tmpl w:val="A86015F0"/>
    <w:lvl w:ilvl="0" w:tplc="BC106C38">
      <w:start w:val="1"/>
      <w:numFmt w:val="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546563"/>
    <w:multiLevelType w:val="hybridMultilevel"/>
    <w:tmpl w:val="87BA8F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AE6EF2"/>
    <w:multiLevelType w:val="hybridMultilevel"/>
    <w:tmpl w:val="1D9645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E76E0F"/>
    <w:multiLevelType w:val="hybridMultilevel"/>
    <w:tmpl w:val="3506A6B6"/>
    <w:lvl w:ilvl="0" w:tplc="BC106C38">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EC512A"/>
    <w:multiLevelType w:val="hybridMultilevel"/>
    <w:tmpl w:val="DDA81DF4"/>
    <w:lvl w:ilvl="0" w:tplc="08090009">
      <w:start w:val="1"/>
      <w:numFmt w:val="bullet"/>
      <w:lvlText w:val=""/>
      <w:lvlJc w:val="left"/>
      <w:pPr>
        <w:ind w:left="2163" w:hanging="360"/>
      </w:pPr>
      <w:rPr>
        <w:rFonts w:ascii="Wingdings" w:hAnsi="Wingdings" w:hint="default"/>
        <w:sz w:val="22"/>
      </w:rPr>
    </w:lvl>
    <w:lvl w:ilvl="1" w:tplc="08090003" w:tentative="1">
      <w:start w:val="1"/>
      <w:numFmt w:val="bullet"/>
      <w:lvlText w:val="o"/>
      <w:lvlJc w:val="left"/>
      <w:pPr>
        <w:ind w:left="2883" w:hanging="360"/>
      </w:pPr>
      <w:rPr>
        <w:rFonts w:ascii="Courier New" w:hAnsi="Courier New" w:cs="Courier New" w:hint="default"/>
      </w:rPr>
    </w:lvl>
    <w:lvl w:ilvl="2" w:tplc="08090005" w:tentative="1">
      <w:start w:val="1"/>
      <w:numFmt w:val="bullet"/>
      <w:lvlText w:val=""/>
      <w:lvlJc w:val="left"/>
      <w:pPr>
        <w:ind w:left="3603" w:hanging="360"/>
      </w:pPr>
      <w:rPr>
        <w:rFonts w:ascii="Wingdings" w:hAnsi="Wingdings" w:hint="default"/>
      </w:rPr>
    </w:lvl>
    <w:lvl w:ilvl="3" w:tplc="08090001" w:tentative="1">
      <w:start w:val="1"/>
      <w:numFmt w:val="bullet"/>
      <w:lvlText w:val=""/>
      <w:lvlJc w:val="left"/>
      <w:pPr>
        <w:ind w:left="4323" w:hanging="360"/>
      </w:pPr>
      <w:rPr>
        <w:rFonts w:ascii="Symbol" w:hAnsi="Symbol" w:hint="default"/>
      </w:rPr>
    </w:lvl>
    <w:lvl w:ilvl="4" w:tplc="08090003" w:tentative="1">
      <w:start w:val="1"/>
      <w:numFmt w:val="bullet"/>
      <w:lvlText w:val="o"/>
      <w:lvlJc w:val="left"/>
      <w:pPr>
        <w:ind w:left="5043" w:hanging="360"/>
      </w:pPr>
      <w:rPr>
        <w:rFonts w:ascii="Courier New" w:hAnsi="Courier New" w:cs="Courier New" w:hint="default"/>
      </w:rPr>
    </w:lvl>
    <w:lvl w:ilvl="5" w:tplc="08090005" w:tentative="1">
      <w:start w:val="1"/>
      <w:numFmt w:val="bullet"/>
      <w:lvlText w:val=""/>
      <w:lvlJc w:val="left"/>
      <w:pPr>
        <w:ind w:left="5763" w:hanging="360"/>
      </w:pPr>
      <w:rPr>
        <w:rFonts w:ascii="Wingdings" w:hAnsi="Wingdings" w:hint="default"/>
      </w:rPr>
    </w:lvl>
    <w:lvl w:ilvl="6" w:tplc="08090001" w:tentative="1">
      <w:start w:val="1"/>
      <w:numFmt w:val="bullet"/>
      <w:lvlText w:val=""/>
      <w:lvlJc w:val="left"/>
      <w:pPr>
        <w:ind w:left="6483" w:hanging="360"/>
      </w:pPr>
      <w:rPr>
        <w:rFonts w:ascii="Symbol" w:hAnsi="Symbol" w:hint="default"/>
      </w:rPr>
    </w:lvl>
    <w:lvl w:ilvl="7" w:tplc="08090003" w:tentative="1">
      <w:start w:val="1"/>
      <w:numFmt w:val="bullet"/>
      <w:lvlText w:val="o"/>
      <w:lvlJc w:val="left"/>
      <w:pPr>
        <w:ind w:left="7203" w:hanging="360"/>
      </w:pPr>
      <w:rPr>
        <w:rFonts w:ascii="Courier New" w:hAnsi="Courier New" w:cs="Courier New" w:hint="default"/>
      </w:rPr>
    </w:lvl>
    <w:lvl w:ilvl="8" w:tplc="08090005" w:tentative="1">
      <w:start w:val="1"/>
      <w:numFmt w:val="bullet"/>
      <w:lvlText w:val=""/>
      <w:lvlJc w:val="left"/>
      <w:pPr>
        <w:ind w:left="7923" w:hanging="360"/>
      </w:pPr>
      <w:rPr>
        <w:rFonts w:ascii="Wingdings" w:hAnsi="Wingdings" w:hint="default"/>
      </w:rPr>
    </w:lvl>
  </w:abstractNum>
  <w:abstractNum w:abstractNumId="17" w15:restartNumberingAfterBreak="0">
    <w:nsid w:val="587A118C"/>
    <w:multiLevelType w:val="hybridMultilevel"/>
    <w:tmpl w:val="087493A2"/>
    <w:lvl w:ilvl="0" w:tplc="5AEEDD22">
      <w:start w:val="1"/>
      <w:numFmt w:val="bullet"/>
      <w:lvlText w:val=""/>
      <w:lvlJc w:val="left"/>
      <w:pPr>
        <w:ind w:left="720" w:hanging="360"/>
      </w:pPr>
      <w:rPr>
        <w:rFonts w:ascii="Symbol" w:hAnsi="Symbol" w:hint="default"/>
        <w:sz w:val="22"/>
      </w:rPr>
    </w:lvl>
    <w:lvl w:ilvl="1" w:tplc="14A4316A">
      <w:start w:val="1"/>
      <w:numFmt w:val="bullet"/>
      <w:lvlText w:val="o"/>
      <w:lvlJc w:val="left"/>
      <w:pPr>
        <w:ind w:left="1440" w:hanging="360"/>
      </w:pPr>
      <w:rPr>
        <w:rFonts w:ascii="Courier New" w:hAnsi="Courier New" w:cs="Courier New" w:hint="default"/>
        <w:sz w:val="22"/>
      </w:rPr>
    </w:lvl>
    <w:lvl w:ilvl="2" w:tplc="23000BBA">
      <w:start w:val="1"/>
      <w:numFmt w:val="bullet"/>
      <w:lvlText w:val=""/>
      <w:lvlJc w:val="left"/>
      <w:pPr>
        <w:ind w:left="2160" w:hanging="360"/>
      </w:pPr>
      <w:rPr>
        <w:rFonts w:ascii="Wingdings" w:hAnsi="Wingdings" w:hint="default"/>
        <w:sz w:val="22"/>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527E2C"/>
    <w:multiLevelType w:val="hybridMultilevel"/>
    <w:tmpl w:val="319A289C"/>
    <w:lvl w:ilvl="0" w:tplc="5AEEDD22">
      <w:start w:val="1"/>
      <w:numFmt w:val="bullet"/>
      <w:lvlText w:val=""/>
      <w:lvlJc w:val="left"/>
      <w:pPr>
        <w:ind w:left="720" w:hanging="360"/>
      </w:pPr>
      <w:rPr>
        <w:rFonts w:ascii="Symbol" w:hAnsi="Symbol" w:hint="default"/>
        <w:sz w:val="22"/>
      </w:rPr>
    </w:lvl>
    <w:lvl w:ilvl="1" w:tplc="5CA6A644">
      <w:start w:val="1"/>
      <w:numFmt w:val="bullet"/>
      <w:lvlText w:val="o"/>
      <w:lvlJc w:val="left"/>
      <w:pPr>
        <w:ind w:left="1440" w:hanging="360"/>
      </w:pPr>
      <w:rPr>
        <w:rFonts w:ascii="Courier New" w:hAnsi="Courier New" w:cs="Courier New" w:hint="default"/>
        <w:sz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AA1D0D"/>
    <w:multiLevelType w:val="hybridMultilevel"/>
    <w:tmpl w:val="46C2ED92"/>
    <w:lvl w:ilvl="0" w:tplc="BC106C38">
      <w:start w:val="1"/>
      <w:numFmt w:val="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164E99"/>
    <w:multiLevelType w:val="hybridMultilevel"/>
    <w:tmpl w:val="F244B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B23C9B"/>
    <w:multiLevelType w:val="hybridMultilevel"/>
    <w:tmpl w:val="8C8A2836"/>
    <w:lvl w:ilvl="0" w:tplc="5AEEDD22">
      <w:start w:val="1"/>
      <w:numFmt w:val="bullet"/>
      <w:lvlText w:val=""/>
      <w:lvlJc w:val="left"/>
      <w:pPr>
        <w:ind w:left="720" w:hanging="360"/>
      </w:pPr>
      <w:rPr>
        <w:rFonts w:ascii="Symbol" w:hAnsi="Symbol" w:hint="default"/>
        <w:sz w:val="22"/>
      </w:rPr>
    </w:lvl>
    <w:lvl w:ilvl="1" w:tplc="1920260E">
      <w:start w:val="1"/>
      <w:numFmt w:val="bullet"/>
      <w:lvlText w:val="o"/>
      <w:lvlJc w:val="left"/>
      <w:pPr>
        <w:ind w:left="1440" w:hanging="360"/>
      </w:pPr>
      <w:rPr>
        <w:rFonts w:ascii="Courier New" w:hAnsi="Courier New" w:cs="Courier New"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F34327"/>
    <w:multiLevelType w:val="hybridMultilevel"/>
    <w:tmpl w:val="FE968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3693074">
    <w:abstractNumId w:val="0"/>
  </w:num>
  <w:num w:numId="2" w16cid:durableId="1903103820">
    <w:abstractNumId w:val="2"/>
  </w:num>
  <w:num w:numId="3" w16cid:durableId="201525861">
    <w:abstractNumId w:val="18"/>
  </w:num>
  <w:num w:numId="4" w16cid:durableId="1990596910">
    <w:abstractNumId w:val="21"/>
  </w:num>
  <w:num w:numId="5" w16cid:durableId="512302184">
    <w:abstractNumId w:val="10"/>
  </w:num>
  <w:num w:numId="6" w16cid:durableId="2066678879">
    <w:abstractNumId w:val="6"/>
  </w:num>
  <w:num w:numId="7" w16cid:durableId="1752656166">
    <w:abstractNumId w:val="17"/>
  </w:num>
  <w:num w:numId="8" w16cid:durableId="737580">
    <w:abstractNumId w:val="15"/>
  </w:num>
  <w:num w:numId="9" w16cid:durableId="30426574">
    <w:abstractNumId w:val="12"/>
  </w:num>
  <w:num w:numId="10" w16cid:durableId="919172318">
    <w:abstractNumId w:val="8"/>
  </w:num>
  <w:num w:numId="11" w16cid:durableId="735666476">
    <w:abstractNumId w:val="19"/>
  </w:num>
  <w:num w:numId="12" w16cid:durableId="723527901">
    <w:abstractNumId w:val="9"/>
  </w:num>
  <w:num w:numId="13" w16cid:durableId="1915698229">
    <w:abstractNumId w:val="3"/>
  </w:num>
  <w:num w:numId="14" w16cid:durableId="95373981">
    <w:abstractNumId w:val="4"/>
  </w:num>
  <w:num w:numId="15" w16cid:durableId="590511074">
    <w:abstractNumId w:val="7"/>
  </w:num>
  <w:num w:numId="16" w16cid:durableId="1523980921">
    <w:abstractNumId w:val="13"/>
  </w:num>
  <w:num w:numId="17" w16cid:durableId="1714185311">
    <w:abstractNumId w:val="1"/>
  </w:num>
  <w:num w:numId="18" w16cid:durableId="254293551">
    <w:abstractNumId w:val="16"/>
  </w:num>
  <w:num w:numId="19" w16cid:durableId="1750612400">
    <w:abstractNumId w:val="20"/>
  </w:num>
  <w:num w:numId="20" w16cid:durableId="1734693786">
    <w:abstractNumId w:val="14"/>
  </w:num>
  <w:num w:numId="21" w16cid:durableId="2032803782">
    <w:abstractNumId w:val="5"/>
  </w:num>
  <w:num w:numId="22" w16cid:durableId="744493994">
    <w:abstractNumId w:val="22"/>
  </w:num>
  <w:num w:numId="23" w16cid:durableId="615719254">
    <w:abstractNumId w:val="19"/>
  </w:num>
  <w:num w:numId="24" w16cid:durableId="7174324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1C4"/>
    <w:rsid w:val="00077993"/>
    <w:rsid w:val="00082F4F"/>
    <w:rsid w:val="000B43D3"/>
    <w:rsid w:val="00155D0F"/>
    <w:rsid w:val="001565AF"/>
    <w:rsid w:val="001D46F7"/>
    <w:rsid w:val="00252265"/>
    <w:rsid w:val="005140A5"/>
    <w:rsid w:val="005678EC"/>
    <w:rsid w:val="0059403B"/>
    <w:rsid w:val="006223F4"/>
    <w:rsid w:val="008841C4"/>
    <w:rsid w:val="008B6EE4"/>
    <w:rsid w:val="009E6727"/>
    <w:rsid w:val="00AE53FA"/>
    <w:rsid w:val="00B25C42"/>
    <w:rsid w:val="00EA5A9C"/>
    <w:rsid w:val="00F0643E"/>
    <w:rsid w:val="00F96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7CA9D"/>
  <w15:chartTrackingRefBased/>
  <w15:docId w15:val="{1A6A2340-34EC-48E3-AE6E-5A94F480C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41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41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41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41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41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41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41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41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41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2265"/>
    <w:pPr>
      <w:spacing w:after="0" w:line="240" w:lineRule="auto"/>
    </w:pPr>
    <w:rPr>
      <w:rFonts w:ascii="Tahoma" w:eastAsia="Times New Roman" w:hAnsi="Tahoma" w:cs="Tahoma"/>
      <w:kern w:val="0"/>
      <w:sz w:val="16"/>
      <w:szCs w:val="16"/>
      <w:lang w:val="en-IE"/>
      <w14:ligatures w14:val="none"/>
    </w:rPr>
  </w:style>
  <w:style w:type="character" w:customStyle="1" w:styleId="BalloonTextChar">
    <w:name w:val="Balloon Text Char"/>
    <w:basedOn w:val="DefaultParagraphFont"/>
    <w:link w:val="BalloonText"/>
    <w:uiPriority w:val="99"/>
    <w:semiHidden/>
    <w:rsid w:val="00252265"/>
    <w:rPr>
      <w:rFonts w:ascii="Tahoma" w:eastAsia="Times New Roman" w:hAnsi="Tahoma" w:cs="Tahoma"/>
      <w:kern w:val="0"/>
      <w:sz w:val="16"/>
      <w:szCs w:val="16"/>
      <w:lang w:val="en-IE"/>
      <w14:ligatures w14:val="none"/>
    </w:rPr>
  </w:style>
  <w:style w:type="character" w:customStyle="1" w:styleId="Heading1Char">
    <w:name w:val="Heading 1 Char"/>
    <w:basedOn w:val="DefaultParagraphFont"/>
    <w:link w:val="Heading1"/>
    <w:uiPriority w:val="9"/>
    <w:rsid w:val="008841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41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41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41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41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41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41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41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41C4"/>
    <w:rPr>
      <w:rFonts w:eastAsiaTheme="majorEastAsia" w:cstheme="majorBidi"/>
      <w:color w:val="272727" w:themeColor="text1" w:themeTint="D8"/>
    </w:rPr>
  </w:style>
  <w:style w:type="paragraph" w:styleId="Title">
    <w:name w:val="Title"/>
    <w:basedOn w:val="Normal"/>
    <w:next w:val="Normal"/>
    <w:link w:val="TitleChar"/>
    <w:uiPriority w:val="10"/>
    <w:qFormat/>
    <w:rsid w:val="008841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41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41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41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41C4"/>
    <w:pPr>
      <w:spacing w:before="160"/>
      <w:jc w:val="center"/>
    </w:pPr>
    <w:rPr>
      <w:i/>
      <w:iCs/>
      <w:color w:val="404040" w:themeColor="text1" w:themeTint="BF"/>
    </w:rPr>
  </w:style>
  <w:style w:type="character" w:customStyle="1" w:styleId="QuoteChar">
    <w:name w:val="Quote Char"/>
    <w:basedOn w:val="DefaultParagraphFont"/>
    <w:link w:val="Quote"/>
    <w:uiPriority w:val="29"/>
    <w:rsid w:val="008841C4"/>
    <w:rPr>
      <w:i/>
      <w:iCs/>
      <w:color w:val="404040" w:themeColor="text1" w:themeTint="BF"/>
    </w:rPr>
  </w:style>
  <w:style w:type="paragraph" w:styleId="ListParagraph">
    <w:name w:val="List Paragraph"/>
    <w:basedOn w:val="Normal"/>
    <w:uiPriority w:val="34"/>
    <w:qFormat/>
    <w:rsid w:val="008841C4"/>
    <w:pPr>
      <w:ind w:left="720"/>
      <w:contextualSpacing/>
    </w:pPr>
  </w:style>
  <w:style w:type="character" w:styleId="IntenseEmphasis">
    <w:name w:val="Intense Emphasis"/>
    <w:basedOn w:val="DefaultParagraphFont"/>
    <w:uiPriority w:val="21"/>
    <w:qFormat/>
    <w:rsid w:val="008841C4"/>
    <w:rPr>
      <w:i/>
      <w:iCs/>
      <w:color w:val="0F4761" w:themeColor="accent1" w:themeShade="BF"/>
    </w:rPr>
  </w:style>
  <w:style w:type="paragraph" w:styleId="IntenseQuote">
    <w:name w:val="Intense Quote"/>
    <w:basedOn w:val="Normal"/>
    <w:next w:val="Normal"/>
    <w:link w:val="IntenseQuoteChar"/>
    <w:uiPriority w:val="30"/>
    <w:qFormat/>
    <w:rsid w:val="008841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41C4"/>
    <w:rPr>
      <w:i/>
      <w:iCs/>
      <w:color w:val="0F4761" w:themeColor="accent1" w:themeShade="BF"/>
    </w:rPr>
  </w:style>
  <w:style w:type="character" w:styleId="IntenseReference">
    <w:name w:val="Intense Reference"/>
    <w:basedOn w:val="DefaultParagraphFont"/>
    <w:uiPriority w:val="32"/>
    <w:qFormat/>
    <w:rsid w:val="008841C4"/>
    <w:rPr>
      <w:b/>
      <w:bCs/>
      <w:smallCaps/>
      <w:color w:val="0F4761" w:themeColor="accent1" w:themeShade="BF"/>
      <w:spacing w:val="5"/>
    </w:rPr>
  </w:style>
  <w:style w:type="character" w:styleId="CommentReference">
    <w:name w:val="annotation reference"/>
    <w:semiHidden/>
    <w:rsid w:val="008841C4"/>
    <w:rPr>
      <w:sz w:val="16"/>
      <w:szCs w:val="16"/>
    </w:rPr>
  </w:style>
  <w:style w:type="paragraph" w:styleId="CommentText">
    <w:name w:val="annotation text"/>
    <w:basedOn w:val="Normal"/>
    <w:link w:val="CommentTextChar"/>
    <w:semiHidden/>
    <w:rsid w:val="008841C4"/>
    <w:pPr>
      <w:spacing w:after="0" w:line="240" w:lineRule="auto"/>
    </w:pPr>
    <w:rPr>
      <w:rFonts w:ascii="Arial" w:eastAsia="Times New Roman" w:hAnsi="Arial" w:cs="Times New Roman"/>
      <w:kern w:val="0"/>
      <w:sz w:val="20"/>
      <w:szCs w:val="20"/>
      <w:lang w:eastAsia="de-DE"/>
      <w14:ligatures w14:val="none"/>
    </w:rPr>
  </w:style>
  <w:style w:type="character" w:customStyle="1" w:styleId="CommentTextChar">
    <w:name w:val="Comment Text Char"/>
    <w:basedOn w:val="DefaultParagraphFont"/>
    <w:link w:val="CommentText"/>
    <w:semiHidden/>
    <w:rsid w:val="008841C4"/>
    <w:rPr>
      <w:rFonts w:ascii="Arial" w:eastAsia="Times New Roman" w:hAnsi="Arial" w:cs="Times New Roman"/>
      <w:kern w:val="0"/>
      <w:sz w:val="20"/>
      <w:szCs w:val="20"/>
      <w:lang w:eastAsia="de-DE"/>
      <w14:ligatures w14:val="none"/>
    </w:rPr>
  </w:style>
  <w:style w:type="paragraph" w:customStyle="1" w:styleId="EndNoteBibliography">
    <w:name w:val="EndNote Bibliography"/>
    <w:basedOn w:val="Normal"/>
    <w:rsid w:val="008841C4"/>
    <w:pPr>
      <w:numPr>
        <w:ilvl w:val="2"/>
        <w:numId w:val="10"/>
      </w:numPr>
      <w:spacing w:after="0" w:line="240" w:lineRule="auto"/>
      <w:ind w:left="0" w:firstLine="0"/>
    </w:pPr>
    <w:rPr>
      <w:rFonts w:ascii="Arial" w:eastAsia="Times New Roman" w:hAnsi="Arial" w:cs="Arial"/>
      <w:noProof/>
      <w:kern w:val="0"/>
      <w:sz w:val="24"/>
      <w:szCs w:val="24"/>
      <w:lang w:val="de-DE" w:eastAsia="de-DE"/>
      <w14:ligatures w14:val="none"/>
    </w:rPr>
  </w:style>
  <w:style w:type="paragraph" w:styleId="Revision">
    <w:name w:val="Revision"/>
    <w:hidden/>
    <w:uiPriority w:val="99"/>
    <w:semiHidden/>
    <w:rsid w:val="008841C4"/>
    <w:pPr>
      <w:spacing w:after="0" w:line="240" w:lineRule="auto"/>
    </w:pPr>
  </w:style>
  <w:style w:type="paragraph" w:styleId="Header">
    <w:name w:val="header"/>
    <w:basedOn w:val="Normal"/>
    <w:link w:val="HeaderChar"/>
    <w:uiPriority w:val="99"/>
    <w:semiHidden/>
    <w:unhideWhenUsed/>
    <w:rsid w:val="00AE53F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E53FA"/>
  </w:style>
  <w:style w:type="paragraph" w:styleId="Footer">
    <w:name w:val="footer"/>
    <w:basedOn w:val="Normal"/>
    <w:link w:val="FooterChar"/>
    <w:uiPriority w:val="99"/>
    <w:semiHidden/>
    <w:unhideWhenUsed/>
    <w:rsid w:val="00AE53F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E53FA"/>
  </w:style>
  <w:style w:type="paragraph" w:styleId="CommentSubject">
    <w:name w:val="annotation subject"/>
    <w:basedOn w:val="CommentText"/>
    <w:next w:val="CommentText"/>
    <w:link w:val="CommentSubjectChar"/>
    <w:uiPriority w:val="99"/>
    <w:semiHidden/>
    <w:unhideWhenUsed/>
    <w:rsid w:val="00B25C42"/>
    <w:pPr>
      <w:spacing w:after="160"/>
    </w:pPr>
    <w:rPr>
      <w:rFonts w:asciiTheme="minorHAnsi" w:eastAsiaTheme="minorHAnsi" w:hAnsiTheme="minorHAnsi" w:cstheme="minorBidi"/>
      <w:b/>
      <w:bCs/>
      <w:kern w:val="2"/>
      <w:lang w:eastAsia="en-US"/>
      <w14:ligatures w14:val="standardContextual"/>
    </w:rPr>
  </w:style>
  <w:style w:type="character" w:customStyle="1" w:styleId="CommentSubjectChar">
    <w:name w:val="Comment Subject Char"/>
    <w:basedOn w:val="CommentTextChar"/>
    <w:link w:val="CommentSubject"/>
    <w:uiPriority w:val="99"/>
    <w:semiHidden/>
    <w:rsid w:val="00B25C42"/>
    <w:rPr>
      <w:rFonts w:ascii="Arial" w:eastAsia="Times New Roman" w:hAnsi="Arial" w:cs="Times New Roman"/>
      <w:b/>
      <w:bCs/>
      <w:kern w:val="0"/>
      <w:sz w:val="20"/>
      <w:szCs w:val="20"/>
      <w:lang w:eastAsia="de-DE"/>
      <w14:ligatures w14:val="none"/>
    </w:rPr>
  </w:style>
  <w:style w:type="character" w:styleId="Hyperlink">
    <w:name w:val="Hyperlink"/>
    <w:basedOn w:val="DefaultParagraphFont"/>
    <w:uiPriority w:val="99"/>
    <w:unhideWhenUsed/>
    <w:rsid w:val="00F0643E"/>
    <w:rPr>
      <w:color w:val="467886" w:themeColor="hyperlink"/>
      <w:u w:val="single"/>
    </w:rPr>
  </w:style>
  <w:style w:type="character" w:styleId="UnresolvedMention">
    <w:name w:val="Unresolved Mention"/>
    <w:basedOn w:val="DefaultParagraphFont"/>
    <w:uiPriority w:val="99"/>
    <w:semiHidden/>
    <w:unhideWhenUsed/>
    <w:rsid w:val="00F064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on-nativebiocontrol.licensing@defra.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so.org/iso-9001-quality-managemen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uidance/moving-prohibited-plants-plant-pests-pathogens-and-soi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po.int/media/uploaded_images/RESOURCES/eppo_standards/pm6/pm6-03-2020-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Biocontrol</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lcf76f155ced4ddcb4097134ff3c332f xmlns="f83424d4-90ec-40b9-a164-865890fda3d0">
      <Terms xmlns="http://schemas.microsoft.com/office/infopath/2007/PartnerControls"/>
    </lcf76f155ced4ddcb4097134ff3c332f>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Risk and Horizon Scanning</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3AD875C27A65634794C4F1BC8E25C989" ma:contentTypeVersion="20" ma:contentTypeDescription="Create a new document." ma:contentTypeScope="" ma:versionID="de07fdfcded031e76310a70928f22401">
  <xsd:schema xmlns:xsd="http://www.w3.org/2001/XMLSchema" xmlns:xs="http://www.w3.org/2001/XMLSchema" xmlns:p="http://schemas.microsoft.com/office/2006/metadata/properties" xmlns:ns2="662745e8-e224-48e8-a2e3-254862b8c2f5" xmlns:ns3="f83424d4-90ec-40b9-a164-865890fda3d0" xmlns:ns4="6dfd283e-d7c6-4db4-b263-522c893cd078" targetNamespace="http://schemas.microsoft.com/office/2006/metadata/properties" ma:root="true" ma:fieldsID="b97355e4f4f9bbcb2beacc2ff559e70d" ns2:_="" ns3:_="" ns4:_="">
    <xsd:import namespace="662745e8-e224-48e8-a2e3-254862b8c2f5"/>
    <xsd:import namespace="f83424d4-90ec-40b9-a164-865890fda3d0"/>
    <xsd:import namespace="6dfd283e-d7c6-4db4-b263-522c893cd078"/>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826950b-c9ad-4c44-aeac-6a210a878ad3}" ma:internalName="TaxCatchAll" ma:showField="CatchAllData" ma:web="6dfd283e-d7c6-4db4-b263-522c893cd07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826950b-c9ad-4c44-aeac-6a210a878ad3}" ma:internalName="TaxCatchAllLabel" ma:readOnly="true" ma:showField="CatchAllDataLabel" ma:web="6dfd283e-d7c6-4db4-b263-522c893cd078">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Risk and Horizon Scanning" ma:internalName="Team">
      <xsd:simpleType>
        <xsd:restriction base="dms:Text"/>
      </xsd:simpleType>
    </xsd:element>
    <xsd:element name="Topic" ma:index="20" nillable="true" ma:displayName="Topic" ma:default="Biocontrol"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3424d4-90ec-40b9-a164-865890fda3d0"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fd283e-d7c6-4db4-b263-522c893cd078"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81CC1D-5C6E-45EE-8493-D067E9552D39}">
  <ds:schemaRefs>
    <ds:schemaRef ds:uri="Microsoft.SharePoint.Taxonomy.ContentTypeSync"/>
  </ds:schemaRefs>
</ds:datastoreItem>
</file>

<file path=customXml/itemProps2.xml><?xml version="1.0" encoding="utf-8"?>
<ds:datastoreItem xmlns:ds="http://schemas.openxmlformats.org/officeDocument/2006/customXml" ds:itemID="{A1D69E6B-281C-430F-829D-F3DB23B67ED3}">
  <ds:schemaRefs>
    <ds:schemaRef ds:uri="662745e8-e224-48e8-a2e3-254862b8c2f5"/>
    <ds:schemaRef ds:uri="http://schemas.microsoft.com/office/2006/metadata/properties"/>
    <ds:schemaRef ds:uri="http://purl.org/dc/dcmitype/"/>
    <ds:schemaRef ds:uri="f83424d4-90ec-40b9-a164-865890fda3d0"/>
    <ds:schemaRef ds:uri="http://schemas.microsoft.com/office/infopath/2007/PartnerControls"/>
    <ds:schemaRef ds:uri="http://schemas.microsoft.com/office/2006/documentManagement/types"/>
    <ds:schemaRef ds:uri="http://www.w3.org/XML/1998/namespace"/>
    <ds:schemaRef ds:uri="http://purl.org/dc/terms/"/>
    <ds:schemaRef ds:uri="http://purl.org/dc/elements/1.1/"/>
    <ds:schemaRef ds:uri="http://schemas.openxmlformats.org/package/2006/metadata/core-properties"/>
    <ds:schemaRef ds:uri="6dfd283e-d7c6-4db4-b263-522c893cd078"/>
  </ds:schemaRefs>
</ds:datastoreItem>
</file>

<file path=customXml/itemProps3.xml><?xml version="1.0" encoding="utf-8"?>
<ds:datastoreItem xmlns:ds="http://schemas.openxmlformats.org/officeDocument/2006/customXml" ds:itemID="{F563BED5-D4E7-4847-BF26-6E5B890DD4B3}">
  <ds:schemaRefs>
    <ds:schemaRef ds:uri="http://schemas.microsoft.com/sharepoint/v3/contenttype/forms"/>
  </ds:schemaRefs>
</ds:datastoreItem>
</file>

<file path=customXml/itemProps4.xml><?xml version="1.0" encoding="utf-8"?>
<ds:datastoreItem xmlns:ds="http://schemas.openxmlformats.org/officeDocument/2006/customXml" ds:itemID="{06F72737-E7F7-421B-B0E8-24022D65A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f83424d4-90ec-40b9-a164-865890fda3d0"/>
    <ds:schemaRef ds:uri="6dfd283e-d7c6-4db4-b263-522c893cd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3047</Words>
  <Characters>17371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20378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Everatt, Matthew</dc:creator>
  <cp:keywords/>
  <dc:description/>
  <cp:lastModifiedBy>Everatt, Matthew</cp:lastModifiedBy>
  <cp:revision>5</cp:revision>
  <dcterms:created xsi:type="dcterms:W3CDTF">2024-05-30T15:35:00Z</dcterms:created>
  <dcterms:modified xsi:type="dcterms:W3CDTF">2024-05-30T16:03:00Z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0x010100A5BF1C78D9F64B679A5EBDE1C6598EBC01003AD875C27A65634794C4F1BC8E25C989</vt:lpwstr>
  </property>
  <property fmtid="{D5CDD505-2E9C-101B-9397-08002B2CF9AE}" pid="3" name="InformationType">
    <vt:lpwstr/>
  </property>
  <property fmtid="{D5CDD505-2E9C-101B-9397-08002B2CF9AE}" pid="4" name="HOSiteType">
    <vt:lpwstr>10;#Team|ff0485df-0575-416f-802f-e999165821b7</vt:lpwstr>
  </property>
  <property fmtid="{D5CDD505-2E9C-101B-9397-08002B2CF9AE}" pid="5" name="Distribution">
    <vt:lpwstr>9;#Internal Defra Group|0867f7b3-e76e-40ca-bb1f-5ba341a49230</vt:lpwstr>
  </property>
  <property fmtid="{D5CDD505-2E9C-101B-9397-08002B2CF9AE}" pid="6" name="OrganisationalUnit">
    <vt:lpwstr>8;#Core Defra|026223dd-2e56-4615-868d-7c5bfd566810</vt:lpwstr>
  </property>
  <property fmtid="{D5CDD505-2E9C-101B-9397-08002B2CF9AE}" pid="7" name="HOCopyrightLevel">
    <vt:lpwstr>7;#Crown|69589897-2828-4761-976e-717fd8e631c9</vt:lpwstr>
  </property>
  <property fmtid="{D5CDD505-2E9C-101B-9397-08002B2CF9AE}" pid="8" name="HOGovernmentSecurityClassification">
    <vt:lpwstr>6;#Official|14c80daa-741b-422c-9722-f71693c9ede4</vt:lpwstr>
  </property>
  <property fmtid="{D5CDD505-2E9C-101B-9397-08002B2CF9AE}" pid="9" name="MediaServiceImageTags">
    <vt:lpwstr/>
  </property>
</Properties>
</file>